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EA70" w14:textId="77777777" w:rsidR="003C3AC1" w:rsidRDefault="00213D4A">
      <w:pPr>
        <w:jc w:val="center"/>
        <w:rPr>
          <w:rFonts w:ascii="宋体" w:eastAsia="宋体" w:hAnsi="宋体"/>
          <w:b/>
          <w:sz w:val="36"/>
          <w:szCs w:val="36"/>
        </w:rPr>
      </w:pPr>
      <w:r>
        <w:rPr>
          <w:rFonts w:ascii="宋体" w:eastAsia="宋体" w:hAnsi="宋体" w:hint="eastAsia"/>
          <w:b/>
          <w:sz w:val="36"/>
          <w:szCs w:val="36"/>
        </w:rPr>
        <w:t>邢钢转型升级搬迁改造项目监理招标要求</w:t>
      </w:r>
    </w:p>
    <w:p w14:paraId="7300AF50" w14:textId="77777777" w:rsidR="003C3AC1" w:rsidRDefault="003C3AC1">
      <w:pPr>
        <w:jc w:val="center"/>
        <w:rPr>
          <w:rFonts w:ascii="宋体" w:eastAsia="宋体" w:hAnsi="宋体"/>
          <w:b/>
          <w:sz w:val="36"/>
          <w:szCs w:val="36"/>
        </w:rPr>
      </w:pPr>
    </w:p>
    <w:p w14:paraId="7C528E17" w14:textId="77777777" w:rsidR="003C3AC1" w:rsidRDefault="00213D4A">
      <w:pPr>
        <w:pStyle w:val="2"/>
        <w:keepNext w:val="0"/>
        <w:keepLines w:val="0"/>
        <w:spacing w:before="0" w:after="0" w:line="640" w:lineRule="exact"/>
        <w:ind w:firstLineChars="200" w:firstLine="560"/>
        <w:jc w:val="left"/>
        <w:rPr>
          <w:rFonts w:ascii="宋体" w:eastAsia="宋体" w:hAnsi="宋体" w:cs="宋体"/>
          <w:b w:val="0"/>
          <w:bCs w:val="0"/>
          <w:color w:val="000000"/>
          <w:sz w:val="28"/>
          <w:szCs w:val="28"/>
        </w:rPr>
      </w:pPr>
      <w:r>
        <w:rPr>
          <w:rFonts w:ascii="宋体" w:eastAsia="宋体" w:hAnsi="宋体" w:cs="宋体" w:hint="eastAsia"/>
          <w:b w:val="0"/>
          <w:bCs w:val="0"/>
          <w:color w:val="000000"/>
          <w:sz w:val="28"/>
          <w:szCs w:val="28"/>
        </w:rPr>
        <w:t>邢钢转型升级搬迁改造项目监理。为确保工程工期和质量，合理控制投资，经研究决定，采用公开招标。报价要求如下：</w:t>
      </w:r>
    </w:p>
    <w:p w14:paraId="0621F647" w14:textId="78B4DAE9" w:rsidR="003C3AC1" w:rsidRDefault="00213D4A">
      <w:pPr>
        <w:pStyle w:val="a7"/>
        <w:numPr>
          <w:ilvl w:val="0"/>
          <w:numId w:val="1"/>
        </w:numPr>
        <w:ind w:firstLineChars="0"/>
        <w:rPr>
          <w:rFonts w:ascii="宋体" w:eastAsia="宋体" w:hAnsi="宋体"/>
          <w:b/>
          <w:sz w:val="30"/>
          <w:szCs w:val="30"/>
        </w:rPr>
      </w:pPr>
      <w:r>
        <w:rPr>
          <w:rFonts w:ascii="宋体" w:eastAsia="宋体" w:hAnsi="宋体" w:hint="eastAsia"/>
          <w:b/>
          <w:sz w:val="30"/>
          <w:szCs w:val="30"/>
        </w:rPr>
        <w:t>工程概况</w:t>
      </w:r>
    </w:p>
    <w:p w14:paraId="5FF1C740" w14:textId="77777777" w:rsidR="003C3AC1" w:rsidRDefault="00213D4A">
      <w:pPr>
        <w:ind w:firstLineChars="200" w:firstLine="600"/>
        <w:rPr>
          <w:rFonts w:ascii="宋体" w:eastAsia="宋体" w:hAnsi="宋体"/>
          <w:sz w:val="30"/>
          <w:szCs w:val="30"/>
        </w:rPr>
      </w:pPr>
      <w:r>
        <w:rPr>
          <w:rFonts w:ascii="宋体" w:eastAsia="宋体" w:hAnsi="宋体" w:hint="eastAsia"/>
          <w:sz w:val="30"/>
          <w:szCs w:val="30"/>
        </w:rPr>
        <w:t>邢钢转型升级搬迁改造项目新厂区位于河北省邢台市威县</w:t>
      </w:r>
      <w:r>
        <w:rPr>
          <w:rFonts w:ascii="宋体" w:eastAsia="宋体" w:hAnsi="宋体"/>
          <w:sz w:val="30"/>
          <w:szCs w:val="30"/>
        </w:rPr>
        <w:t>高新技术产业开发区（威县城东工业区）</w:t>
      </w:r>
      <w:r>
        <w:rPr>
          <w:rFonts w:ascii="宋体" w:eastAsia="宋体" w:hAnsi="宋体" w:hint="eastAsia"/>
          <w:sz w:val="30"/>
          <w:szCs w:val="30"/>
        </w:rPr>
        <w:t>，项目规划用地面积约</w:t>
      </w:r>
      <w:r>
        <w:rPr>
          <w:rFonts w:ascii="宋体" w:eastAsia="宋体" w:hAnsi="宋体" w:hint="eastAsia"/>
          <w:sz w:val="30"/>
          <w:szCs w:val="30"/>
        </w:rPr>
        <w:t>2.18</w:t>
      </w:r>
      <w:r>
        <w:rPr>
          <w:rFonts w:ascii="宋体" w:eastAsia="宋体" w:hAnsi="宋体" w:hint="eastAsia"/>
          <w:sz w:val="30"/>
          <w:szCs w:val="30"/>
        </w:rPr>
        <w:t>平方公里（面积以最终国土部门认可的实测数据为准），建</w:t>
      </w:r>
      <w:proofErr w:type="gramStart"/>
      <w:r>
        <w:rPr>
          <w:rFonts w:ascii="宋体" w:eastAsia="宋体" w:hAnsi="宋体" w:hint="eastAsia"/>
          <w:sz w:val="30"/>
          <w:szCs w:val="30"/>
        </w:rPr>
        <w:t>设内容</w:t>
      </w:r>
      <w:proofErr w:type="gramEnd"/>
      <w:r>
        <w:rPr>
          <w:rFonts w:ascii="宋体" w:eastAsia="宋体" w:hAnsi="宋体" w:hint="eastAsia"/>
          <w:sz w:val="30"/>
          <w:szCs w:val="30"/>
        </w:rPr>
        <w:t>包括原料场、熔融还原冶炼、炼钢、轧钢、电渣重熔、线材精制、制氧、固废处理、废钢处理、全厂仓储、全厂检化验、全厂热力、全厂给排水、全厂燃气、全厂供配电、工厂站和办公生活区等，建筑面积约</w:t>
      </w:r>
      <w:r>
        <w:rPr>
          <w:rFonts w:ascii="宋体" w:eastAsia="宋体" w:hAnsi="宋体" w:hint="eastAsia"/>
          <w:sz w:val="30"/>
          <w:szCs w:val="30"/>
        </w:rPr>
        <w:t>8</w:t>
      </w:r>
      <w:r>
        <w:rPr>
          <w:rFonts w:ascii="宋体" w:eastAsia="宋体" w:hAnsi="宋体"/>
          <w:sz w:val="30"/>
          <w:szCs w:val="30"/>
        </w:rPr>
        <w:t>2</w:t>
      </w:r>
      <w:r>
        <w:rPr>
          <w:rFonts w:ascii="宋体" w:eastAsia="宋体" w:hAnsi="宋体" w:hint="eastAsia"/>
          <w:sz w:val="30"/>
          <w:szCs w:val="30"/>
        </w:rPr>
        <w:t>万㎡。项目工期预计一期</w:t>
      </w:r>
      <w:r>
        <w:rPr>
          <w:rFonts w:ascii="宋体" w:eastAsia="宋体" w:hAnsi="宋体" w:hint="eastAsia"/>
          <w:sz w:val="30"/>
          <w:szCs w:val="30"/>
        </w:rPr>
        <w:t>1</w:t>
      </w:r>
      <w:r>
        <w:rPr>
          <w:rFonts w:ascii="宋体" w:eastAsia="宋体" w:hAnsi="宋体"/>
          <w:sz w:val="30"/>
          <w:szCs w:val="30"/>
        </w:rPr>
        <w:t>7</w:t>
      </w:r>
      <w:r>
        <w:rPr>
          <w:rFonts w:ascii="宋体" w:eastAsia="宋体" w:hAnsi="宋体" w:hint="eastAsia"/>
          <w:sz w:val="30"/>
          <w:szCs w:val="30"/>
        </w:rPr>
        <w:t>个月，二期</w:t>
      </w:r>
      <w:r>
        <w:rPr>
          <w:rFonts w:ascii="宋体" w:eastAsia="宋体" w:hAnsi="宋体" w:hint="eastAsia"/>
          <w:sz w:val="30"/>
          <w:szCs w:val="30"/>
        </w:rPr>
        <w:t>3</w:t>
      </w:r>
      <w:r>
        <w:rPr>
          <w:rFonts w:ascii="宋体" w:eastAsia="宋体" w:hAnsi="宋体" w:hint="eastAsia"/>
          <w:sz w:val="30"/>
          <w:szCs w:val="30"/>
        </w:rPr>
        <w:t>个月。</w:t>
      </w:r>
    </w:p>
    <w:p w14:paraId="5975CAB3" w14:textId="77777777" w:rsidR="003C3AC1" w:rsidRDefault="00213D4A">
      <w:pPr>
        <w:pStyle w:val="a7"/>
        <w:numPr>
          <w:ilvl w:val="0"/>
          <w:numId w:val="1"/>
        </w:numPr>
        <w:ind w:firstLineChars="0"/>
        <w:rPr>
          <w:rFonts w:ascii="宋体" w:eastAsia="宋体" w:hAnsi="宋体"/>
          <w:b/>
          <w:sz w:val="30"/>
          <w:szCs w:val="30"/>
        </w:rPr>
      </w:pPr>
      <w:r>
        <w:rPr>
          <w:rFonts w:ascii="宋体" w:eastAsia="宋体" w:hAnsi="宋体" w:hint="eastAsia"/>
          <w:b/>
          <w:sz w:val="30"/>
          <w:szCs w:val="30"/>
        </w:rPr>
        <w:t>监理招标范围</w:t>
      </w:r>
    </w:p>
    <w:p w14:paraId="16EE16D0" w14:textId="77777777" w:rsidR="003C3AC1" w:rsidRDefault="00213D4A">
      <w:pPr>
        <w:ind w:firstLineChars="200" w:firstLine="600"/>
        <w:rPr>
          <w:rFonts w:ascii="宋体" w:eastAsia="宋体" w:hAnsi="宋体"/>
          <w:sz w:val="30"/>
          <w:szCs w:val="30"/>
        </w:rPr>
      </w:pPr>
      <w:r>
        <w:rPr>
          <w:rFonts w:ascii="宋体" w:eastAsia="宋体" w:hAnsi="宋体"/>
          <w:sz w:val="30"/>
          <w:szCs w:val="30"/>
        </w:rPr>
        <w:t>监理招标范围为</w:t>
      </w:r>
      <w:r>
        <w:rPr>
          <w:rFonts w:ascii="宋体" w:eastAsia="宋体" w:hAnsi="宋体" w:hint="eastAsia"/>
          <w:sz w:val="30"/>
          <w:szCs w:val="30"/>
        </w:rPr>
        <w:t>邢钢转型升级搬迁改造项目施工图所列的全部工程</w:t>
      </w:r>
      <w:r>
        <w:rPr>
          <w:rFonts w:ascii="宋体" w:eastAsia="宋体" w:hAnsi="宋体"/>
          <w:sz w:val="30"/>
          <w:szCs w:val="30"/>
        </w:rPr>
        <w:t>施工全过程中质量、工期、安全、文明控制等监理工作。</w:t>
      </w:r>
      <w:r>
        <w:rPr>
          <w:rFonts w:ascii="宋体" w:eastAsia="宋体" w:hAnsi="宋体" w:hint="eastAsia"/>
          <w:sz w:val="30"/>
          <w:szCs w:val="30"/>
        </w:rPr>
        <w:t>服务内容和要求包括但不限于：</w:t>
      </w:r>
    </w:p>
    <w:p w14:paraId="46EDDE9D"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协助业主审核施工图的设计</w:t>
      </w:r>
      <w:r>
        <w:rPr>
          <w:rFonts w:ascii="宋体" w:eastAsia="宋体" w:hAnsi="宋体" w:hint="eastAsia"/>
          <w:sz w:val="30"/>
          <w:szCs w:val="30"/>
        </w:rPr>
        <w:t>，</w:t>
      </w:r>
      <w:r>
        <w:rPr>
          <w:rFonts w:ascii="宋体" w:eastAsia="宋体" w:hAnsi="宋体"/>
          <w:sz w:val="30"/>
          <w:szCs w:val="30"/>
        </w:rPr>
        <w:t>参与主持组织图纸</w:t>
      </w:r>
      <w:r>
        <w:rPr>
          <w:rFonts w:ascii="宋体" w:eastAsia="宋体" w:hAnsi="宋体"/>
          <w:sz w:val="30"/>
          <w:szCs w:val="30"/>
        </w:rPr>
        <w:t>会审</w:t>
      </w:r>
      <w:r>
        <w:rPr>
          <w:rFonts w:ascii="宋体" w:eastAsia="宋体" w:hAnsi="宋体" w:hint="eastAsia"/>
          <w:sz w:val="30"/>
          <w:szCs w:val="30"/>
        </w:rPr>
        <w:t>，</w:t>
      </w:r>
      <w:r>
        <w:rPr>
          <w:rFonts w:ascii="宋体" w:eastAsia="宋体" w:hAnsi="宋体"/>
          <w:sz w:val="30"/>
          <w:szCs w:val="30"/>
        </w:rPr>
        <w:t>做好记录</w:t>
      </w:r>
      <w:r>
        <w:rPr>
          <w:rFonts w:ascii="宋体" w:eastAsia="宋体" w:hAnsi="宋体" w:hint="eastAsia"/>
          <w:sz w:val="30"/>
          <w:szCs w:val="30"/>
        </w:rPr>
        <w:t>，</w:t>
      </w:r>
      <w:r>
        <w:rPr>
          <w:rFonts w:ascii="宋体" w:eastAsia="宋体" w:hAnsi="宋体"/>
          <w:sz w:val="30"/>
          <w:szCs w:val="30"/>
        </w:rPr>
        <w:t>写出会审纪要</w:t>
      </w:r>
      <w:r>
        <w:rPr>
          <w:rFonts w:ascii="宋体" w:eastAsia="宋体" w:hAnsi="宋体" w:hint="eastAsia"/>
          <w:sz w:val="30"/>
          <w:szCs w:val="30"/>
        </w:rPr>
        <w:t>。</w:t>
      </w:r>
    </w:p>
    <w:p w14:paraId="2E81F797"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参与业主与承包商</w:t>
      </w:r>
      <w:proofErr w:type="gramStart"/>
      <w:r>
        <w:rPr>
          <w:rFonts w:ascii="宋体" w:eastAsia="宋体" w:hAnsi="宋体"/>
          <w:sz w:val="30"/>
          <w:szCs w:val="30"/>
        </w:rPr>
        <w:t>签定</w:t>
      </w:r>
      <w:proofErr w:type="gramEnd"/>
      <w:r>
        <w:rPr>
          <w:rFonts w:ascii="宋体" w:eastAsia="宋体" w:hAnsi="宋体"/>
          <w:sz w:val="30"/>
          <w:szCs w:val="30"/>
        </w:rPr>
        <w:t>施工承包合同</w:t>
      </w:r>
      <w:r>
        <w:rPr>
          <w:rFonts w:ascii="宋体" w:eastAsia="宋体" w:hAnsi="宋体" w:hint="eastAsia"/>
          <w:sz w:val="30"/>
          <w:szCs w:val="30"/>
        </w:rPr>
        <w:t>，</w:t>
      </w:r>
      <w:r>
        <w:rPr>
          <w:rFonts w:ascii="宋体" w:eastAsia="宋体" w:hAnsi="宋体"/>
          <w:sz w:val="30"/>
          <w:szCs w:val="30"/>
        </w:rPr>
        <w:t>审核施工进度计划</w:t>
      </w:r>
      <w:r>
        <w:rPr>
          <w:rFonts w:ascii="宋体" w:eastAsia="宋体" w:hAnsi="宋体" w:hint="eastAsia"/>
          <w:sz w:val="30"/>
          <w:szCs w:val="30"/>
        </w:rPr>
        <w:t>，</w:t>
      </w:r>
      <w:r>
        <w:rPr>
          <w:rFonts w:ascii="宋体" w:eastAsia="宋体" w:hAnsi="宋体"/>
          <w:sz w:val="30"/>
          <w:szCs w:val="30"/>
        </w:rPr>
        <w:t>并在实施过程中检查、督促承包商严格按合同和施工规范、工程技术标准、设计要求进行施工，监</w:t>
      </w:r>
      <w:r>
        <w:rPr>
          <w:rFonts w:ascii="宋体" w:eastAsia="宋体" w:hAnsi="宋体"/>
          <w:sz w:val="30"/>
          <w:szCs w:val="30"/>
        </w:rPr>
        <w:lastRenderedPageBreak/>
        <w:t>督承包商现场施工管理。</w:t>
      </w:r>
    </w:p>
    <w:p w14:paraId="4B042B6E"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协助业主做好开工前准备，审批开工报告，经业主同意下达开</w:t>
      </w:r>
      <w:proofErr w:type="gramStart"/>
      <w:r>
        <w:rPr>
          <w:rFonts w:ascii="宋体" w:eastAsia="宋体" w:hAnsi="宋体"/>
          <w:sz w:val="30"/>
          <w:szCs w:val="30"/>
        </w:rPr>
        <w:t>工令</w:t>
      </w:r>
      <w:proofErr w:type="gramEnd"/>
      <w:r>
        <w:rPr>
          <w:rFonts w:ascii="宋体" w:eastAsia="宋体" w:hAnsi="宋体" w:hint="eastAsia"/>
          <w:sz w:val="30"/>
          <w:szCs w:val="30"/>
        </w:rPr>
        <w:t>。</w:t>
      </w:r>
    </w:p>
    <w:p w14:paraId="7A02F10D"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审批施工组织设计，审查和检查施工技术措施、质量保证体系及安全防护措施，提出合理的整改意见和建议</w:t>
      </w:r>
      <w:r>
        <w:rPr>
          <w:rFonts w:ascii="宋体" w:eastAsia="宋体" w:hAnsi="宋体" w:hint="eastAsia"/>
          <w:sz w:val="30"/>
          <w:szCs w:val="30"/>
        </w:rPr>
        <w:t>。</w:t>
      </w:r>
    </w:p>
    <w:p w14:paraId="5DE6749C"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hint="eastAsia"/>
          <w:sz w:val="30"/>
          <w:szCs w:val="30"/>
        </w:rPr>
        <w:t>审查</w:t>
      </w:r>
      <w:r>
        <w:rPr>
          <w:rFonts w:ascii="宋体" w:eastAsia="宋体" w:hAnsi="宋体"/>
          <w:sz w:val="30"/>
          <w:szCs w:val="30"/>
        </w:rPr>
        <w:t>承包商采购清单，检查工程使用材料、构件、设备的规格、质量与数量。督促承包商</w:t>
      </w:r>
      <w:proofErr w:type="gramStart"/>
      <w:r>
        <w:rPr>
          <w:rFonts w:ascii="宋体" w:eastAsia="宋体" w:hAnsi="宋体"/>
          <w:sz w:val="30"/>
          <w:szCs w:val="30"/>
        </w:rPr>
        <w:t>编制甲供材料</w:t>
      </w:r>
      <w:proofErr w:type="gramEnd"/>
      <w:r>
        <w:rPr>
          <w:rFonts w:ascii="宋体" w:eastAsia="宋体" w:hAnsi="宋体"/>
          <w:sz w:val="30"/>
          <w:szCs w:val="30"/>
        </w:rPr>
        <w:t>的供需计划，协助业主</w:t>
      </w:r>
      <w:proofErr w:type="gramStart"/>
      <w:r>
        <w:rPr>
          <w:rFonts w:ascii="宋体" w:eastAsia="宋体" w:hAnsi="宋体"/>
          <w:sz w:val="30"/>
          <w:szCs w:val="30"/>
        </w:rPr>
        <w:t>安排甲供材料</w:t>
      </w:r>
      <w:proofErr w:type="gramEnd"/>
      <w:r>
        <w:rPr>
          <w:rFonts w:ascii="宋体" w:eastAsia="宋体" w:hAnsi="宋体"/>
          <w:sz w:val="30"/>
          <w:szCs w:val="30"/>
        </w:rPr>
        <w:t>的供应计划。</w:t>
      </w:r>
    </w:p>
    <w:p w14:paraId="6D146C4C"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主持施工图交底，参与设计变更的签证</w:t>
      </w:r>
      <w:r>
        <w:rPr>
          <w:rFonts w:ascii="宋体" w:eastAsia="宋体" w:hAnsi="宋体" w:hint="eastAsia"/>
          <w:sz w:val="30"/>
          <w:szCs w:val="30"/>
        </w:rPr>
        <w:t>。</w:t>
      </w:r>
    </w:p>
    <w:p w14:paraId="438B8177"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主持召开工程协调会议及综合管线协调会议，主持召开工程协调会议并做好会议纪要，调解有关工程建设</w:t>
      </w:r>
      <w:r>
        <w:rPr>
          <w:rFonts w:ascii="宋体" w:eastAsia="宋体" w:hAnsi="宋体" w:hint="eastAsia"/>
          <w:sz w:val="30"/>
          <w:szCs w:val="30"/>
        </w:rPr>
        <w:t>各种</w:t>
      </w:r>
      <w:r>
        <w:rPr>
          <w:rFonts w:ascii="宋体" w:eastAsia="宋体" w:hAnsi="宋体"/>
          <w:sz w:val="30"/>
          <w:szCs w:val="30"/>
        </w:rPr>
        <w:t>合同争议，处理索赔事项。</w:t>
      </w:r>
    </w:p>
    <w:p w14:paraId="59F294C3"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检查安全防护措施和文明施工</w:t>
      </w:r>
      <w:r>
        <w:rPr>
          <w:rFonts w:ascii="宋体" w:eastAsia="宋体" w:hAnsi="宋体" w:hint="eastAsia"/>
          <w:sz w:val="30"/>
          <w:szCs w:val="30"/>
        </w:rPr>
        <w:t>，</w:t>
      </w:r>
      <w:r>
        <w:rPr>
          <w:rFonts w:ascii="宋体" w:eastAsia="宋体" w:hAnsi="宋体"/>
          <w:sz w:val="30"/>
          <w:szCs w:val="30"/>
        </w:rPr>
        <w:t>检查督促工程进度、施工质量</w:t>
      </w:r>
      <w:r>
        <w:rPr>
          <w:rFonts w:ascii="宋体" w:eastAsia="宋体" w:hAnsi="宋体" w:hint="eastAsia"/>
          <w:sz w:val="30"/>
          <w:szCs w:val="30"/>
        </w:rPr>
        <w:t>。</w:t>
      </w:r>
    </w:p>
    <w:p w14:paraId="4A41D135"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督促施工单位及时整理技术资料及竣工验收资料</w:t>
      </w:r>
      <w:r>
        <w:rPr>
          <w:rFonts w:ascii="宋体" w:eastAsia="宋体" w:hAnsi="宋体" w:hint="eastAsia"/>
          <w:sz w:val="30"/>
          <w:szCs w:val="30"/>
        </w:rPr>
        <w:t>。</w:t>
      </w:r>
    </w:p>
    <w:p w14:paraId="5A03CC53"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及时提供完整的监理资料，定期编制监理简报</w:t>
      </w:r>
      <w:r>
        <w:rPr>
          <w:rFonts w:ascii="宋体" w:eastAsia="宋体" w:hAnsi="宋体" w:hint="eastAsia"/>
          <w:sz w:val="30"/>
          <w:szCs w:val="30"/>
        </w:rPr>
        <w:t>。</w:t>
      </w:r>
    </w:p>
    <w:p w14:paraId="5EC25F79"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履行其他法律、法规规定的监理职责义务</w:t>
      </w:r>
      <w:r>
        <w:rPr>
          <w:rFonts w:ascii="宋体" w:eastAsia="宋体" w:hAnsi="宋体" w:hint="eastAsia"/>
          <w:sz w:val="30"/>
          <w:szCs w:val="30"/>
        </w:rPr>
        <w:t>，</w:t>
      </w:r>
      <w:r>
        <w:rPr>
          <w:rFonts w:ascii="宋体" w:eastAsia="宋体" w:hAnsi="宋体"/>
          <w:sz w:val="30"/>
          <w:szCs w:val="30"/>
        </w:rPr>
        <w:t>提供其他可免费提供的监理服务。</w:t>
      </w:r>
    </w:p>
    <w:p w14:paraId="61D57E32"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协助业主组织进行交工验收及竣工验收。</w:t>
      </w:r>
    </w:p>
    <w:p w14:paraId="56572AD1" w14:textId="77777777" w:rsidR="003C3AC1" w:rsidRDefault="00213D4A">
      <w:pPr>
        <w:pStyle w:val="a7"/>
        <w:numPr>
          <w:ilvl w:val="0"/>
          <w:numId w:val="2"/>
        </w:numPr>
        <w:ind w:firstLineChars="0"/>
        <w:rPr>
          <w:rFonts w:ascii="宋体" w:eastAsia="宋体" w:hAnsi="宋体"/>
          <w:sz w:val="30"/>
          <w:szCs w:val="30"/>
        </w:rPr>
      </w:pPr>
      <w:r>
        <w:rPr>
          <w:rFonts w:ascii="宋体" w:eastAsia="宋体" w:hAnsi="宋体"/>
          <w:sz w:val="30"/>
          <w:szCs w:val="30"/>
        </w:rPr>
        <w:t>完成国家法律法规规定的监理规范要求的其他工作内容</w:t>
      </w:r>
      <w:r>
        <w:rPr>
          <w:rFonts w:ascii="宋体" w:eastAsia="宋体" w:hAnsi="宋体" w:hint="eastAsia"/>
          <w:sz w:val="30"/>
          <w:szCs w:val="30"/>
        </w:rPr>
        <w:t>。</w:t>
      </w:r>
    </w:p>
    <w:p w14:paraId="691267EB" w14:textId="77777777" w:rsidR="003C3AC1" w:rsidRDefault="00213D4A">
      <w:pPr>
        <w:pStyle w:val="a7"/>
        <w:numPr>
          <w:ilvl w:val="0"/>
          <w:numId w:val="1"/>
        </w:numPr>
        <w:ind w:firstLineChars="0"/>
        <w:rPr>
          <w:rFonts w:ascii="宋体" w:eastAsia="宋体" w:hAnsi="宋体"/>
          <w:b/>
          <w:sz w:val="30"/>
          <w:szCs w:val="30"/>
        </w:rPr>
      </w:pPr>
      <w:r>
        <w:rPr>
          <w:rFonts w:ascii="宋体" w:eastAsia="宋体" w:hAnsi="宋体" w:hint="eastAsia"/>
          <w:b/>
          <w:sz w:val="30"/>
          <w:szCs w:val="30"/>
        </w:rPr>
        <w:lastRenderedPageBreak/>
        <w:t>投标资格要求</w:t>
      </w:r>
    </w:p>
    <w:p w14:paraId="022993F7" w14:textId="77777777" w:rsidR="003C3AC1" w:rsidRDefault="00213D4A">
      <w:pPr>
        <w:pStyle w:val="a7"/>
        <w:numPr>
          <w:ilvl w:val="0"/>
          <w:numId w:val="3"/>
        </w:numPr>
        <w:ind w:firstLineChars="0"/>
        <w:rPr>
          <w:rFonts w:ascii="宋体" w:eastAsia="宋体" w:hAnsi="宋体"/>
          <w:sz w:val="30"/>
          <w:szCs w:val="30"/>
        </w:rPr>
      </w:pPr>
      <w:r>
        <w:rPr>
          <w:rFonts w:ascii="宋体" w:eastAsia="宋体" w:hAnsi="宋体" w:hint="eastAsia"/>
          <w:sz w:val="30"/>
          <w:szCs w:val="30"/>
        </w:rPr>
        <w:t>具备建设行政主管部门核发的综合</w:t>
      </w:r>
      <w:r>
        <w:rPr>
          <w:rFonts w:ascii="宋体" w:eastAsia="宋体" w:hAnsi="宋体" w:hint="eastAsia"/>
          <w:sz w:val="30"/>
          <w:szCs w:val="30"/>
        </w:rPr>
        <w:t>甲级监理资质的独立法人。</w:t>
      </w:r>
    </w:p>
    <w:p w14:paraId="101E2C4C" w14:textId="77777777" w:rsidR="003C3AC1" w:rsidRDefault="00213D4A">
      <w:pPr>
        <w:pStyle w:val="a7"/>
        <w:numPr>
          <w:ilvl w:val="0"/>
          <w:numId w:val="3"/>
        </w:numPr>
        <w:ind w:firstLineChars="0"/>
        <w:rPr>
          <w:rFonts w:ascii="宋体" w:eastAsia="宋体" w:hAnsi="宋体"/>
          <w:sz w:val="30"/>
          <w:szCs w:val="30"/>
        </w:rPr>
      </w:pPr>
      <w:r>
        <w:rPr>
          <w:rFonts w:ascii="宋体" w:eastAsia="宋体" w:hAnsi="宋体" w:hint="eastAsia"/>
          <w:sz w:val="30"/>
          <w:szCs w:val="30"/>
        </w:rPr>
        <w:t>总监理工程师必须具备注册监理工程师资格。</w:t>
      </w:r>
    </w:p>
    <w:p w14:paraId="7096109D" w14:textId="77777777" w:rsidR="003C3AC1" w:rsidRDefault="00213D4A">
      <w:pPr>
        <w:pStyle w:val="a7"/>
        <w:numPr>
          <w:ilvl w:val="0"/>
          <w:numId w:val="1"/>
        </w:numPr>
        <w:ind w:firstLineChars="0"/>
        <w:rPr>
          <w:rFonts w:ascii="宋体" w:eastAsia="宋体" w:hAnsi="宋体"/>
          <w:b/>
          <w:sz w:val="30"/>
          <w:szCs w:val="30"/>
        </w:rPr>
      </w:pPr>
      <w:r>
        <w:rPr>
          <w:rFonts w:ascii="宋体" w:eastAsia="宋体" w:hAnsi="宋体" w:hint="eastAsia"/>
          <w:b/>
          <w:sz w:val="30"/>
          <w:szCs w:val="30"/>
        </w:rPr>
        <w:t>施工质量目标</w:t>
      </w:r>
    </w:p>
    <w:p w14:paraId="48083FEF" w14:textId="77777777" w:rsidR="003C3AC1" w:rsidRDefault="00213D4A">
      <w:pPr>
        <w:ind w:firstLineChars="200" w:firstLine="600"/>
        <w:rPr>
          <w:rFonts w:ascii="宋体" w:eastAsia="宋体" w:hAnsi="宋体"/>
          <w:sz w:val="30"/>
          <w:szCs w:val="30"/>
        </w:rPr>
      </w:pPr>
      <w:r>
        <w:rPr>
          <w:rFonts w:ascii="宋体" w:eastAsia="宋体" w:hAnsi="宋体" w:hint="eastAsia"/>
          <w:sz w:val="30"/>
          <w:szCs w:val="30"/>
        </w:rPr>
        <w:t>合格</w:t>
      </w:r>
    </w:p>
    <w:p w14:paraId="7F89990C" w14:textId="77777777" w:rsidR="003C3AC1" w:rsidRDefault="00213D4A">
      <w:pPr>
        <w:pStyle w:val="a7"/>
        <w:numPr>
          <w:ilvl w:val="0"/>
          <w:numId w:val="1"/>
        </w:numPr>
        <w:ind w:firstLineChars="0"/>
        <w:rPr>
          <w:rFonts w:ascii="宋体" w:eastAsia="宋体" w:hAnsi="宋体"/>
          <w:b/>
          <w:sz w:val="30"/>
          <w:szCs w:val="30"/>
        </w:rPr>
      </w:pPr>
      <w:r>
        <w:rPr>
          <w:rFonts w:ascii="宋体" w:eastAsia="宋体" w:hAnsi="宋体" w:hint="eastAsia"/>
          <w:b/>
          <w:sz w:val="30"/>
          <w:szCs w:val="30"/>
        </w:rPr>
        <w:t>施工进度计划</w:t>
      </w:r>
    </w:p>
    <w:p w14:paraId="5CC170C5" w14:textId="77777777" w:rsidR="003C3AC1" w:rsidRDefault="00213D4A">
      <w:pPr>
        <w:ind w:firstLineChars="200" w:firstLine="600"/>
        <w:rPr>
          <w:rFonts w:ascii="宋体" w:eastAsia="宋体" w:hAnsi="宋体"/>
          <w:sz w:val="30"/>
          <w:szCs w:val="30"/>
        </w:rPr>
      </w:pPr>
      <w:r>
        <w:rPr>
          <w:rFonts w:ascii="宋体" w:eastAsia="宋体" w:hAnsi="宋体" w:hint="eastAsia"/>
          <w:sz w:val="30"/>
          <w:szCs w:val="30"/>
        </w:rPr>
        <w:t>预计</w:t>
      </w:r>
      <w:r>
        <w:rPr>
          <w:rFonts w:ascii="宋体" w:eastAsia="宋体" w:hAnsi="宋体" w:hint="eastAsia"/>
          <w:sz w:val="30"/>
          <w:szCs w:val="30"/>
        </w:rPr>
        <w:t>2</w:t>
      </w:r>
      <w:r>
        <w:rPr>
          <w:rFonts w:ascii="宋体" w:eastAsia="宋体" w:hAnsi="宋体"/>
          <w:sz w:val="30"/>
          <w:szCs w:val="30"/>
        </w:rPr>
        <w:t>023</w:t>
      </w:r>
      <w:r>
        <w:rPr>
          <w:rFonts w:ascii="宋体" w:eastAsia="宋体" w:hAnsi="宋体" w:hint="eastAsia"/>
          <w:sz w:val="30"/>
          <w:szCs w:val="30"/>
        </w:rPr>
        <w:t>年</w:t>
      </w:r>
      <w:r>
        <w:rPr>
          <w:rFonts w:ascii="宋体" w:eastAsia="宋体" w:hAnsi="宋体" w:hint="eastAsia"/>
          <w:sz w:val="30"/>
          <w:szCs w:val="30"/>
        </w:rPr>
        <w:t>4</w:t>
      </w:r>
      <w:r>
        <w:rPr>
          <w:rFonts w:ascii="宋体" w:eastAsia="宋体" w:hAnsi="宋体" w:hint="eastAsia"/>
          <w:sz w:val="30"/>
          <w:szCs w:val="30"/>
        </w:rPr>
        <w:t>月开工，</w:t>
      </w:r>
      <w:r>
        <w:rPr>
          <w:rFonts w:ascii="宋体" w:eastAsia="宋体" w:hAnsi="宋体" w:hint="eastAsia"/>
          <w:sz w:val="30"/>
          <w:szCs w:val="30"/>
        </w:rPr>
        <w:t>2</w:t>
      </w:r>
      <w:r>
        <w:rPr>
          <w:rFonts w:ascii="宋体" w:eastAsia="宋体" w:hAnsi="宋体"/>
          <w:sz w:val="30"/>
          <w:szCs w:val="30"/>
        </w:rPr>
        <w:t>024</w:t>
      </w:r>
      <w:r>
        <w:rPr>
          <w:rFonts w:ascii="宋体" w:eastAsia="宋体" w:hAnsi="宋体" w:hint="eastAsia"/>
          <w:sz w:val="30"/>
          <w:szCs w:val="30"/>
        </w:rPr>
        <w:t>年</w:t>
      </w:r>
      <w:r>
        <w:rPr>
          <w:rFonts w:ascii="宋体" w:eastAsia="宋体" w:hAnsi="宋体" w:hint="eastAsia"/>
          <w:sz w:val="30"/>
          <w:szCs w:val="30"/>
        </w:rPr>
        <w:t>5</w:t>
      </w:r>
      <w:r>
        <w:rPr>
          <w:rFonts w:ascii="宋体" w:eastAsia="宋体" w:hAnsi="宋体" w:hint="eastAsia"/>
          <w:sz w:val="30"/>
          <w:szCs w:val="30"/>
        </w:rPr>
        <w:t>月一期一步投产，</w:t>
      </w:r>
      <w:r>
        <w:rPr>
          <w:rFonts w:ascii="宋体" w:eastAsia="宋体" w:hAnsi="宋体" w:hint="eastAsia"/>
          <w:sz w:val="30"/>
          <w:szCs w:val="30"/>
        </w:rPr>
        <w:t>2</w:t>
      </w:r>
      <w:r>
        <w:rPr>
          <w:rFonts w:ascii="宋体" w:eastAsia="宋体" w:hAnsi="宋体"/>
          <w:sz w:val="30"/>
          <w:szCs w:val="30"/>
        </w:rPr>
        <w:t>024</w:t>
      </w:r>
      <w:r>
        <w:rPr>
          <w:rFonts w:ascii="宋体" w:eastAsia="宋体" w:hAnsi="宋体" w:hint="eastAsia"/>
          <w:sz w:val="30"/>
          <w:szCs w:val="30"/>
        </w:rPr>
        <w:t>年</w:t>
      </w:r>
      <w:r>
        <w:rPr>
          <w:rFonts w:ascii="宋体" w:eastAsia="宋体" w:hAnsi="宋体" w:hint="eastAsia"/>
          <w:sz w:val="30"/>
          <w:szCs w:val="30"/>
        </w:rPr>
        <w:t>8</w:t>
      </w:r>
      <w:r>
        <w:rPr>
          <w:rFonts w:ascii="宋体" w:eastAsia="宋体" w:hAnsi="宋体" w:hint="eastAsia"/>
          <w:sz w:val="30"/>
          <w:szCs w:val="30"/>
        </w:rPr>
        <w:t>月一期二步投产，</w:t>
      </w:r>
      <w:r>
        <w:rPr>
          <w:rFonts w:ascii="宋体" w:eastAsia="宋体" w:hAnsi="宋体" w:hint="eastAsia"/>
          <w:sz w:val="30"/>
          <w:szCs w:val="30"/>
        </w:rPr>
        <w:t>2</w:t>
      </w:r>
      <w:r>
        <w:rPr>
          <w:rFonts w:ascii="宋体" w:eastAsia="宋体" w:hAnsi="宋体"/>
          <w:sz w:val="30"/>
          <w:szCs w:val="30"/>
        </w:rPr>
        <w:t>024</w:t>
      </w:r>
      <w:r>
        <w:rPr>
          <w:rFonts w:ascii="宋体" w:eastAsia="宋体" w:hAnsi="宋体" w:hint="eastAsia"/>
          <w:sz w:val="30"/>
          <w:szCs w:val="30"/>
        </w:rPr>
        <w:t>年</w:t>
      </w:r>
      <w:r>
        <w:rPr>
          <w:rFonts w:ascii="宋体" w:eastAsia="宋体" w:hAnsi="宋体" w:hint="eastAsia"/>
          <w:sz w:val="30"/>
          <w:szCs w:val="30"/>
        </w:rPr>
        <w:t>1</w:t>
      </w:r>
      <w:r>
        <w:rPr>
          <w:rFonts w:ascii="宋体" w:eastAsia="宋体" w:hAnsi="宋体"/>
          <w:sz w:val="30"/>
          <w:szCs w:val="30"/>
        </w:rPr>
        <w:t>1</w:t>
      </w:r>
      <w:r>
        <w:rPr>
          <w:rFonts w:ascii="宋体" w:eastAsia="宋体" w:hAnsi="宋体" w:hint="eastAsia"/>
          <w:sz w:val="30"/>
          <w:szCs w:val="30"/>
        </w:rPr>
        <w:t>月二期投产。</w:t>
      </w:r>
    </w:p>
    <w:p w14:paraId="041028E3" w14:textId="77777777" w:rsidR="003C3AC1" w:rsidRDefault="00213D4A">
      <w:pPr>
        <w:pStyle w:val="a7"/>
        <w:numPr>
          <w:ilvl w:val="0"/>
          <w:numId w:val="1"/>
        </w:numPr>
        <w:ind w:firstLineChars="0"/>
        <w:rPr>
          <w:rFonts w:ascii="宋体" w:eastAsia="宋体" w:hAnsi="宋体"/>
          <w:b/>
          <w:sz w:val="30"/>
          <w:szCs w:val="30"/>
        </w:rPr>
      </w:pPr>
      <w:r>
        <w:rPr>
          <w:rFonts w:ascii="宋体" w:eastAsia="宋体" w:hAnsi="宋体" w:hint="eastAsia"/>
          <w:b/>
          <w:sz w:val="30"/>
          <w:szCs w:val="30"/>
        </w:rPr>
        <w:t>监理服务期</w:t>
      </w:r>
    </w:p>
    <w:p w14:paraId="7AFD2E7B" w14:textId="77777777" w:rsidR="003C3AC1" w:rsidRDefault="00213D4A">
      <w:pPr>
        <w:ind w:firstLineChars="200" w:firstLine="600"/>
        <w:rPr>
          <w:rFonts w:ascii="宋体" w:eastAsia="宋体" w:hAnsi="宋体"/>
          <w:sz w:val="30"/>
          <w:szCs w:val="30"/>
        </w:rPr>
      </w:pPr>
      <w:r>
        <w:rPr>
          <w:rFonts w:ascii="宋体" w:eastAsia="宋体" w:hAnsi="宋体" w:hint="eastAsia"/>
          <w:sz w:val="30"/>
          <w:szCs w:val="30"/>
        </w:rPr>
        <w:t>以施工单位完成本工程的全部施工内容并验收合格作为最终监理服务期。</w:t>
      </w:r>
    </w:p>
    <w:p w14:paraId="5DED105B" w14:textId="77777777" w:rsidR="003C3AC1" w:rsidRDefault="00213D4A">
      <w:pPr>
        <w:pStyle w:val="a7"/>
        <w:numPr>
          <w:ilvl w:val="0"/>
          <w:numId w:val="1"/>
        </w:numPr>
        <w:ind w:firstLineChars="0"/>
        <w:rPr>
          <w:rFonts w:ascii="宋体" w:eastAsia="宋体" w:hAnsi="宋体"/>
          <w:b/>
          <w:sz w:val="30"/>
          <w:szCs w:val="30"/>
        </w:rPr>
      </w:pPr>
      <w:r>
        <w:rPr>
          <w:rFonts w:ascii="宋体" w:eastAsia="宋体" w:hAnsi="宋体" w:hint="eastAsia"/>
          <w:b/>
          <w:sz w:val="30"/>
          <w:szCs w:val="30"/>
        </w:rPr>
        <w:t>派驻本工程的监理机构组织人员要求</w:t>
      </w:r>
    </w:p>
    <w:p w14:paraId="6A994DA5" w14:textId="77777777" w:rsidR="003C3AC1" w:rsidRDefault="00213D4A">
      <w:pPr>
        <w:ind w:firstLineChars="200" w:firstLine="600"/>
        <w:rPr>
          <w:rFonts w:ascii="宋体" w:eastAsia="宋体" w:hAnsi="宋体"/>
          <w:sz w:val="30"/>
          <w:szCs w:val="30"/>
        </w:rPr>
      </w:pPr>
      <w:r>
        <w:rPr>
          <w:rFonts w:ascii="宋体" w:eastAsia="宋体" w:hAnsi="宋体" w:hint="eastAsia"/>
          <w:sz w:val="30"/>
          <w:szCs w:val="30"/>
        </w:rPr>
        <w:t>总监工程师、监理工程师、监理员按规定设置，并满足监理工作的需要；</w:t>
      </w:r>
      <w:r>
        <w:rPr>
          <w:rFonts w:ascii="宋体" w:eastAsia="宋体" w:hAnsi="宋体"/>
          <w:sz w:val="30"/>
          <w:szCs w:val="30"/>
        </w:rPr>
        <w:t>其中监理工程师、监理员必须专职于本工程，项目</w:t>
      </w:r>
      <w:proofErr w:type="gramStart"/>
      <w:r>
        <w:rPr>
          <w:rFonts w:ascii="宋体" w:eastAsia="宋体" w:hAnsi="宋体"/>
          <w:sz w:val="30"/>
          <w:szCs w:val="30"/>
        </w:rPr>
        <w:t>总监月</w:t>
      </w:r>
      <w:proofErr w:type="gramEnd"/>
      <w:r>
        <w:rPr>
          <w:rFonts w:ascii="宋体" w:eastAsia="宋体" w:hAnsi="宋体"/>
          <w:sz w:val="30"/>
          <w:szCs w:val="30"/>
        </w:rPr>
        <w:t>到岗率不少于</w:t>
      </w:r>
      <w:r>
        <w:rPr>
          <w:rFonts w:ascii="宋体" w:eastAsia="宋体" w:hAnsi="宋体"/>
          <w:sz w:val="30"/>
          <w:szCs w:val="30"/>
        </w:rPr>
        <w:t>15</w:t>
      </w:r>
      <w:r>
        <w:rPr>
          <w:rFonts w:ascii="宋体" w:eastAsia="宋体" w:hAnsi="宋体"/>
          <w:sz w:val="30"/>
          <w:szCs w:val="30"/>
        </w:rPr>
        <w:t>天，且不得途中调换如需调换必须经发包方同意。参与本项目的监理必须具备</w:t>
      </w:r>
      <w:r>
        <w:rPr>
          <w:rFonts w:ascii="宋体" w:eastAsia="宋体" w:hAnsi="宋体" w:hint="eastAsia"/>
          <w:sz w:val="30"/>
          <w:szCs w:val="30"/>
        </w:rPr>
        <w:t>：</w:t>
      </w:r>
      <w:r>
        <w:rPr>
          <w:rFonts w:ascii="宋体" w:eastAsia="宋体" w:hAnsi="宋体"/>
          <w:sz w:val="30"/>
          <w:szCs w:val="30"/>
        </w:rPr>
        <w:t>总监具有注册监理工程师资格，其他监理人员必须具备专业工程监理资格证书。</w:t>
      </w:r>
    </w:p>
    <w:p w14:paraId="1644A3F0" w14:textId="77777777" w:rsidR="003C3AC1" w:rsidRDefault="00213D4A">
      <w:pPr>
        <w:tabs>
          <w:tab w:val="left" w:pos="2340"/>
        </w:tabs>
        <w:spacing w:line="360" w:lineRule="auto"/>
        <w:ind w:firstLineChars="250" w:firstLine="753"/>
        <w:rPr>
          <w:rFonts w:ascii="宋体" w:eastAsia="宋体" w:hAnsi="宋体"/>
          <w:b/>
          <w:sz w:val="30"/>
          <w:szCs w:val="30"/>
        </w:rPr>
      </w:pPr>
      <w:r>
        <w:rPr>
          <w:rFonts w:ascii="宋体" w:eastAsia="宋体" w:hAnsi="宋体" w:hint="eastAsia"/>
          <w:b/>
          <w:sz w:val="30"/>
          <w:szCs w:val="30"/>
        </w:rPr>
        <w:t>八</w:t>
      </w:r>
      <w:bookmarkStart w:id="0" w:name="_Hlk131492615"/>
      <w:r>
        <w:rPr>
          <w:rFonts w:ascii="宋体" w:eastAsia="宋体" w:hAnsi="宋体" w:hint="eastAsia"/>
          <w:b/>
          <w:sz w:val="30"/>
          <w:szCs w:val="30"/>
        </w:rPr>
        <w:t>、</w:t>
      </w:r>
      <w:bookmarkEnd w:id="0"/>
      <w:r>
        <w:rPr>
          <w:rFonts w:ascii="宋体" w:eastAsia="宋体" w:hAnsi="宋体" w:hint="eastAsia"/>
          <w:b/>
          <w:sz w:val="30"/>
          <w:szCs w:val="30"/>
        </w:rPr>
        <w:t>投标文件组成：</w:t>
      </w:r>
    </w:p>
    <w:p w14:paraId="6251DE5D" w14:textId="77777777" w:rsidR="003C3AC1" w:rsidRPr="003C03AE" w:rsidRDefault="00213D4A">
      <w:pPr>
        <w:ind w:firstLineChars="200" w:firstLine="600"/>
        <w:jc w:val="left"/>
        <w:rPr>
          <w:rFonts w:ascii="宋体" w:eastAsia="宋体" w:hAnsi="宋体"/>
          <w:sz w:val="30"/>
          <w:szCs w:val="30"/>
        </w:rPr>
      </w:pPr>
      <w:r>
        <w:rPr>
          <w:rFonts w:ascii="宋体" w:eastAsia="宋体" w:hAnsi="宋体" w:hint="eastAsia"/>
          <w:sz w:val="30"/>
          <w:szCs w:val="30"/>
        </w:rPr>
        <w:t>1</w:t>
      </w:r>
      <w:r>
        <w:rPr>
          <w:rFonts w:ascii="宋体" w:eastAsia="宋体" w:hAnsi="宋体" w:hint="eastAsia"/>
          <w:sz w:val="30"/>
          <w:szCs w:val="30"/>
        </w:rPr>
        <w:t>）</w:t>
      </w:r>
      <w:r w:rsidRPr="003C03AE">
        <w:rPr>
          <w:rFonts w:ascii="宋体" w:eastAsia="宋体" w:hAnsi="宋体" w:hint="eastAsia"/>
          <w:sz w:val="30"/>
          <w:szCs w:val="30"/>
        </w:rPr>
        <w:t>具备有效的企业营业执照副本</w:t>
      </w:r>
      <w:r w:rsidRPr="003C03AE">
        <w:rPr>
          <w:rFonts w:ascii="宋体" w:eastAsia="宋体" w:hAnsi="宋体"/>
          <w:sz w:val="30"/>
          <w:szCs w:val="30"/>
        </w:rPr>
        <w:t>(</w:t>
      </w:r>
      <w:r w:rsidRPr="003C03AE">
        <w:rPr>
          <w:rFonts w:ascii="宋体" w:eastAsia="宋体" w:hAnsi="宋体" w:hint="eastAsia"/>
          <w:sz w:val="30"/>
          <w:szCs w:val="30"/>
        </w:rPr>
        <w:t>事业单位的可提供有效的事业单位法人证书</w:t>
      </w:r>
      <w:r w:rsidRPr="003C03AE">
        <w:rPr>
          <w:rFonts w:ascii="宋体" w:eastAsia="宋体" w:hAnsi="宋体"/>
          <w:sz w:val="30"/>
          <w:szCs w:val="30"/>
        </w:rPr>
        <w:t>)</w:t>
      </w:r>
      <w:r w:rsidRPr="003C03AE">
        <w:rPr>
          <w:rFonts w:ascii="宋体" w:eastAsia="宋体" w:hAnsi="宋体" w:hint="eastAsia"/>
          <w:sz w:val="30"/>
          <w:szCs w:val="30"/>
        </w:rPr>
        <w:t>、税务登记证副本、组织机构代码证副本（已执行“三证合一”的供应商可提供新版营业执照副本）；</w:t>
      </w:r>
    </w:p>
    <w:p w14:paraId="79CC8E1E" w14:textId="77777777" w:rsidR="003C3AC1" w:rsidRPr="003C03AE" w:rsidRDefault="00213D4A">
      <w:pPr>
        <w:ind w:firstLineChars="200" w:firstLine="600"/>
        <w:jc w:val="left"/>
        <w:rPr>
          <w:rFonts w:ascii="宋体" w:eastAsia="宋体" w:hAnsi="宋体"/>
          <w:sz w:val="30"/>
          <w:szCs w:val="30"/>
        </w:rPr>
      </w:pPr>
      <w:r w:rsidRPr="003C03AE">
        <w:rPr>
          <w:rFonts w:ascii="宋体" w:eastAsia="宋体" w:hAnsi="宋体" w:hint="eastAsia"/>
          <w:sz w:val="30"/>
          <w:szCs w:val="30"/>
        </w:rPr>
        <w:lastRenderedPageBreak/>
        <w:t>2</w:t>
      </w:r>
      <w:r w:rsidRPr="003C03AE">
        <w:rPr>
          <w:rFonts w:ascii="宋体" w:eastAsia="宋体" w:hAnsi="宋体" w:hint="eastAsia"/>
          <w:sz w:val="30"/>
          <w:szCs w:val="30"/>
        </w:rPr>
        <w:t>）</w:t>
      </w:r>
      <w:r w:rsidRPr="003C03AE">
        <w:rPr>
          <w:rFonts w:ascii="宋体" w:eastAsia="宋体" w:hAnsi="宋体" w:hint="eastAsia"/>
          <w:sz w:val="30"/>
          <w:szCs w:val="30"/>
        </w:rPr>
        <w:t>具备建设行政主管部门核发的工程监理综合</w:t>
      </w:r>
      <w:r w:rsidRPr="003C03AE">
        <w:rPr>
          <w:rFonts w:ascii="宋体" w:eastAsia="宋体" w:hAnsi="宋体" w:hint="eastAsia"/>
          <w:color w:val="FF0000"/>
          <w:sz w:val="30"/>
          <w:szCs w:val="30"/>
        </w:rPr>
        <w:t>甲级</w:t>
      </w:r>
      <w:r w:rsidRPr="003C03AE">
        <w:rPr>
          <w:rFonts w:ascii="宋体" w:eastAsia="宋体" w:hAnsi="宋体" w:hint="eastAsia"/>
          <w:sz w:val="30"/>
          <w:szCs w:val="30"/>
        </w:rPr>
        <w:t>资质或同时具备冶炼工程监理甲级资质、房屋建筑工程甲级资质、机电安装工程甲级资质。</w:t>
      </w:r>
    </w:p>
    <w:p w14:paraId="37750A29" w14:textId="77777777" w:rsidR="003C3AC1" w:rsidRPr="003C03AE" w:rsidRDefault="00213D4A">
      <w:pPr>
        <w:ind w:firstLineChars="200" w:firstLine="600"/>
        <w:jc w:val="left"/>
        <w:rPr>
          <w:rFonts w:ascii="宋体" w:eastAsia="宋体" w:hAnsi="宋体"/>
          <w:sz w:val="30"/>
          <w:szCs w:val="30"/>
        </w:rPr>
      </w:pPr>
      <w:r w:rsidRPr="003C03AE">
        <w:rPr>
          <w:rFonts w:ascii="宋体" w:eastAsia="宋体" w:hAnsi="宋体" w:hint="eastAsia"/>
          <w:sz w:val="30"/>
          <w:szCs w:val="30"/>
        </w:rPr>
        <w:t>3</w:t>
      </w:r>
      <w:r w:rsidRPr="003C03AE">
        <w:rPr>
          <w:rFonts w:ascii="宋体" w:eastAsia="宋体" w:hAnsi="宋体" w:hint="eastAsia"/>
          <w:sz w:val="30"/>
          <w:szCs w:val="30"/>
        </w:rPr>
        <w:t>）</w:t>
      </w:r>
      <w:r w:rsidRPr="003C03AE">
        <w:rPr>
          <w:rFonts w:ascii="宋体" w:eastAsia="宋体" w:hAnsi="宋体" w:hint="eastAsia"/>
          <w:sz w:val="30"/>
          <w:szCs w:val="30"/>
        </w:rPr>
        <w:t>基本账户开户许可证。</w:t>
      </w:r>
    </w:p>
    <w:p w14:paraId="2013AB13" w14:textId="77777777" w:rsidR="003C3AC1" w:rsidRPr="003C03AE" w:rsidRDefault="00213D4A">
      <w:pPr>
        <w:ind w:firstLineChars="200" w:firstLine="600"/>
        <w:jc w:val="left"/>
        <w:rPr>
          <w:rFonts w:ascii="宋体" w:eastAsia="宋体" w:hAnsi="宋体"/>
          <w:sz w:val="30"/>
          <w:szCs w:val="30"/>
        </w:rPr>
      </w:pPr>
      <w:r w:rsidRPr="003C03AE">
        <w:rPr>
          <w:rFonts w:ascii="宋体" w:eastAsia="宋体" w:hAnsi="宋体" w:hint="eastAsia"/>
          <w:sz w:val="30"/>
          <w:szCs w:val="30"/>
        </w:rPr>
        <w:t>4</w:t>
      </w:r>
      <w:r w:rsidRPr="003C03AE">
        <w:rPr>
          <w:rFonts w:ascii="宋体" w:eastAsia="宋体" w:hAnsi="宋体" w:hint="eastAsia"/>
          <w:sz w:val="30"/>
          <w:szCs w:val="30"/>
        </w:rPr>
        <w:t>）</w:t>
      </w:r>
      <w:r w:rsidRPr="003C03AE">
        <w:rPr>
          <w:rFonts w:ascii="宋体" w:eastAsia="宋体" w:hAnsi="宋体"/>
          <w:sz w:val="30"/>
          <w:szCs w:val="30"/>
        </w:rPr>
        <w:t>近</w:t>
      </w:r>
      <w:r w:rsidRPr="003C03AE">
        <w:rPr>
          <w:rFonts w:ascii="宋体" w:eastAsia="宋体" w:hAnsi="宋体"/>
          <w:sz w:val="30"/>
          <w:szCs w:val="30"/>
        </w:rPr>
        <w:t>5</w:t>
      </w:r>
      <w:r w:rsidRPr="003C03AE">
        <w:rPr>
          <w:rFonts w:ascii="宋体" w:eastAsia="宋体" w:hAnsi="宋体"/>
          <w:sz w:val="30"/>
          <w:szCs w:val="30"/>
        </w:rPr>
        <w:t>年已完成类似项目业绩</w:t>
      </w:r>
      <w:r w:rsidRPr="003C03AE">
        <w:rPr>
          <w:rFonts w:ascii="宋体" w:eastAsia="宋体" w:hAnsi="宋体" w:hint="eastAsia"/>
          <w:sz w:val="30"/>
          <w:szCs w:val="30"/>
        </w:rPr>
        <w:t>，含（</w:t>
      </w:r>
      <w:r w:rsidRPr="003C03AE">
        <w:rPr>
          <w:rFonts w:ascii="宋体" w:eastAsia="宋体" w:hAnsi="宋体"/>
          <w:sz w:val="30"/>
          <w:szCs w:val="30"/>
        </w:rPr>
        <w:t>中标通知书</w:t>
      </w:r>
      <w:r w:rsidRPr="003C03AE">
        <w:rPr>
          <w:rFonts w:ascii="宋体" w:eastAsia="宋体" w:hAnsi="宋体" w:hint="eastAsia"/>
          <w:sz w:val="30"/>
          <w:szCs w:val="30"/>
        </w:rPr>
        <w:t>）</w:t>
      </w:r>
      <w:r w:rsidRPr="003C03AE">
        <w:rPr>
          <w:rFonts w:ascii="宋体" w:eastAsia="宋体" w:hAnsi="宋体"/>
          <w:sz w:val="30"/>
          <w:szCs w:val="30"/>
        </w:rPr>
        <w:t>、合同协议书（</w:t>
      </w:r>
      <w:r w:rsidRPr="003C03AE">
        <w:rPr>
          <w:rFonts w:ascii="宋体" w:eastAsia="宋体" w:hAnsi="宋体" w:hint="eastAsia"/>
          <w:sz w:val="30"/>
          <w:szCs w:val="30"/>
        </w:rPr>
        <w:t>相关费用</w:t>
      </w:r>
      <w:r w:rsidRPr="003C03AE">
        <w:rPr>
          <w:rFonts w:ascii="宋体" w:eastAsia="宋体" w:hAnsi="宋体"/>
          <w:sz w:val="30"/>
          <w:szCs w:val="30"/>
        </w:rPr>
        <w:t>可</w:t>
      </w:r>
      <w:r w:rsidRPr="003C03AE">
        <w:rPr>
          <w:rFonts w:ascii="宋体" w:eastAsia="宋体" w:hAnsi="宋体" w:hint="eastAsia"/>
          <w:sz w:val="30"/>
          <w:szCs w:val="30"/>
        </w:rPr>
        <w:t>略</w:t>
      </w:r>
      <w:r w:rsidRPr="003C03AE">
        <w:rPr>
          <w:rFonts w:ascii="宋体" w:eastAsia="宋体" w:hAnsi="宋体"/>
          <w:sz w:val="30"/>
          <w:szCs w:val="30"/>
        </w:rPr>
        <w:t>）、合同工程完工证书或工程竣工证书副本、合同工程完工验收鉴定书有关验收结论；目前在建类似项目业绩</w:t>
      </w:r>
      <w:r w:rsidRPr="003C03AE">
        <w:rPr>
          <w:rFonts w:ascii="宋体" w:eastAsia="宋体" w:hAnsi="宋体" w:hint="eastAsia"/>
          <w:sz w:val="30"/>
          <w:szCs w:val="30"/>
        </w:rPr>
        <w:t>同上</w:t>
      </w:r>
      <w:r w:rsidRPr="003C03AE">
        <w:rPr>
          <w:rFonts w:ascii="宋体" w:eastAsia="宋体" w:hAnsi="宋体"/>
          <w:sz w:val="30"/>
          <w:szCs w:val="30"/>
        </w:rPr>
        <w:t>。</w:t>
      </w:r>
    </w:p>
    <w:p w14:paraId="2D96CC20" w14:textId="77777777" w:rsidR="003C3AC1" w:rsidRPr="003C03AE" w:rsidRDefault="00213D4A">
      <w:pPr>
        <w:ind w:firstLineChars="200" w:firstLine="600"/>
        <w:jc w:val="left"/>
        <w:rPr>
          <w:rFonts w:ascii="宋体" w:eastAsia="宋体" w:hAnsi="宋体"/>
          <w:sz w:val="30"/>
          <w:szCs w:val="30"/>
        </w:rPr>
      </w:pPr>
      <w:r w:rsidRPr="003C03AE">
        <w:rPr>
          <w:rFonts w:ascii="宋体" w:eastAsia="宋体" w:hAnsi="宋体" w:hint="eastAsia"/>
          <w:sz w:val="30"/>
          <w:szCs w:val="30"/>
        </w:rPr>
        <w:t>5</w:t>
      </w:r>
      <w:r w:rsidRPr="003C03AE">
        <w:rPr>
          <w:rFonts w:ascii="宋体" w:eastAsia="宋体" w:hAnsi="宋体" w:hint="eastAsia"/>
          <w:sz w:val="30"/>
          <w:szCs w:val="30"/>
        </w:rPr>
        <w:t>）</w:t>
      </w:r>
      <w:r w:rsidRPr="003C03AE">
        <w:rPr>
          <w:rFonts w:ascii="宋体" w:eastAsia="宋体" w:hAnsi="宋体"/>
          <w:sz w:val="30"/>
          <w:szCs w:val="30"/>
        </w:rPr>
        <w:t>法定代表人身份证复印件。</w:t>
      </w:r>
    </w:p>
    <w:p w14:paraId="0D21A166" w14:textId="77777777" w:rsidR="003C3AC1" w:rsidRPr="003C03AE" w:rsidRDefault="00213D4A">
      <w:pPr>
        <w:ind w:firstLineChars="200" w:firstLine="600"/>
        <w:jc w:val="left"/>
        <w:rPr>
          <w:rFonts w:ascii="宋体" w:eastAsia="宋体" w:hAnsi="宋体"/>
          <w:sz w:val="30"/>
          <w:szCs w:val="30"/>
        </w:rPr>
      </w:pPr>
      <w:r w:rsidRPr="003C03AE">
        <w:rPr>
          <w:rFonts w:ascii="宋体" w:eastAsia="宋体" w:hAnsi="宋体" w:hint="eastAsia"/>
          <w:sz w:val="30"/>
          <w:szCs w:val="30"/>
        </w:rPr>
        <w:t>6</w:t>
      </w:r>
      <w:r w:rsidRPr="003C03AE">
        <w:rPr>
          <w:rFonts w:ascii="宋体" w:eastAsia="宋体" w:hAnsi="宋体" w:hint="eastAsia"/>
          <w:sz w:val="30"/>
          <w:szCs w:val="30"/>
        </w:rPr>
        <w:t>）</w:t>
      </w:r>
      <w:r w:rsidRPr="003C03AE">
        <w:rPr>
          <w:rFonts w:ascii="宋体" w:eastAsia="宋体" w:hAnsi="宋体"/>
          <w:sz w:val="30"/>
          <w:szCs w:val="30"/>
        </w:rPr>
        <w:t>授权委托书及被授权人身份证复印件、</w:t>
      </w:r>
      <w:proofErr w:type="gramStart"/>
      <w:r w:rsidRPr="003C03AE">
        <w:rPr>
          <w:rFonts w:ascii="宋体" w:eastAsia="宋体" w:hAnsi="宋体"/>
          <w:sz w:val="30"/>
          <w:szCs w:val="30"/>
        </w:rPr>
        <w:t>社保证明</w:t>
      </w:r>
      <w:proofErr w:type="gramEnd"/>
      <w:r w:rsidRPr="003C03AE">
        <w:rPr>
          <w:rFonts w:ascii="宋体" w:eastAsia="宋体" w:hAnsi="宋体"/>
          <w:sz w:val="30"/>
          <w:szCs w:val="30"/>
        </w:rPr>
        <w:t>。</w:t>
      </w:r>
    </w:p>
    <w:p w14:paraId="5E397B41" w14:textId="77777777" w:rsidR="003C3AC1" w:rsidRPr="003C03AE" w:rsidRDefault="00213D4A">
      <w:pPr>
        <w:ind w:firstLineChars="200" w:firstLine="600"/>
        <w:jc w:val="left"/>
        <w:rPr>
          <w:rFonts w:ascii="宋体" w:eastAsia="宋体" w:hAnsi="宋体"/>
          <w:sz w:val="30"/>
          <w:szCs w:val="30"/>
        </w:rPr>
      </w:pPr>
      <w:r w:rsidRPr="003C03AE">
        <w:rPr>
          <w:rFonts w:ascii="宋体" w:eastAsia="宋体" w:hAnsi="宋体" w:hint="eastAsia"/>
          <w:sz w:val="30"/>
          <w:szCs w:val="30"/>
        </w:rPr>
        <w:t>7</w:t>
      </w:r>
      <w:r w:rsidRPr="003C03AE">
        <w:rPr>
          <w:rFonts w:ascii="宋体" w:eastAsia="宋体" w:hAnsi="宋体" w:hint="eastAsia"/>
          <w:sz w:val="30"/>
          <w:szCs w:val="30"/>
        </w:rPr>
        <w:t>）</w:t>
      </w:r>
      <w:r w:rsidRPr="003C03AE">
        <w:rPr>
          <w:rFonts w:ascii="宋体" w:eastAsia="宋体" w:hAnsi="宋体"/>
          <w:sz w:val="30"/>
          <w:szCs w:val="30"/>
        </w:rPr>
        <w:t>项目</w:t>
      </w:r>
      <w:r w:rsidRPr="003C03AE">
        <w:rPr>
          <w:rFonts w:ascii="宋体" w:eastAsia="宋体" w:hAnsi="宋体" w:hint="eastAsia"/>
          <w:sz w:val="30"/>
          <w:szCs w:val="30"/>
        </w:rPr>
        <w:t>总监</w:t>
      </w:r>
      <w:r w:rsidRPr="003C03AE">
        <w:rPr>
          <w:rFonts w:ascii="宋体" w:eastAsia="宋体" w:hAnsi="宋体"/>
          <w:sz w:val="30"/>
          <w:szCs w:val="30"/>
        </w:rPr>
        <w:t>：</w:t>
      </w:r>
      <w:r w:rsidRPr="003C03AE">
        <w:rPr>
          <w:rFonts w:ascii="宋体" w:eastAsia="宋体" w:hAnsi="宋体" w:hint="eastAsia"/>
          <w:sz w:val="30"/>
          <w:szCs w:val="30"/>
        </w:rPr>
        <w:t>要求同时具备国家注册监理工程师（冶炼或房屋建筑专业）和一级建造师、中级及以上职称资格、</w:t>
      </w:r>
      <w:r w:rsidRPr="003C03AE">
        <w:rPr>
          <w:rFonts w:ascii="宋体" w:eastAsia="宋体" w:hAnsi="宋体" w:hint="eastAsia"/>
          <w:sz w:val="30"/>
          <w:szCs w:val="30"/>
        </w:rPr>
        <w:t>50</w:t>
      </w:r>
      <w:r w:rsidRPr="003C03AE">
        <w:rPr>
          <w:rFonts w:ascii="宋体" w:eastAsia="宋体" w:hAnsi="宋体" w:hint="eastAsia"/>
          <w:sz w:val="30"/>
          <w:szCs w:val="30"/>
        </w:rPr>
        <w:t>周岁以下。需提供注册监理工程师资格</w:t>
      </w:r>
      <w:r w:rsidRPr="003C03AE">
        <w:rPr>
          <w:rFonts w:ascii="宋体" w:eastAsia="宋体" w:hAnsi="宋体"/>
          <w:sz w:val="30"/>
          <w:szCs w:val="30"/>
        </w:rPr>
        <w:t>证书、</w:t>
      </w:r>
      <w:r w:rsidRPr="003C03AE">
        <w:rPr>
          <w:rFonts w:ascii="宋体" w:eastAsia="宋体" w:hAnsi="宋体" w:hint="eastAsia"/>
          <w:sz w:val="30"/>
          <w:szCs w:val="30"/>
        </w:rPr>
        <w:t>职称</w:t>
      </w:r>
      <w:r w:rsidRPr="003C03AE">
        <w:rPr>
          <w:rFonts w:ascii="宋体" w:eastAsia="宋体" w:hAnsi="宋体" w:hint="eastAsia"/>
          <w:sz w:val="30"/>
          <w:szCs w:val="30"/>
        </w:rPr>
        <w:t>证书、</w:t>
      </w:r>
      <w:r w:rsidRPr="003C03AE">
        <w:rPr>
          <w:rFonts w:ascii="宋体" w:eastAsia="宋体" w:hAnsi="宋体"/>
          <w:sz w:val="30"/>
          <w:szCs w:val="30"/>
        </w:rPr>
        <w:t>身份证、业绩证明材料、</w:t>
      </w:r>
      <w:r w:rsidRPr="003C03AE">
        <w:rPr>
          <w:rFonts w:ascii="宋体" w:eastAsia="宋体" w:hAnsi="宋体" w:hint="eastAsia"/>
          <w:sz w:val="30"/>
          <w:szCs w:val="30"/>
        </w:rPr>
        <w:t>最近一年</w:t>
      </w:r>
      <w:proofErr w:type="gramStart"/>
      <w:r w:rsidRPr="003C03AE">
        <w:rPr>
          <w:rFonts w:ascii="宋体" w:eastAsia="宋体" w:hAnsi="宋体" w:hint="eastAsia"/>
          <w:sz w:val="30"/>
          <w:szCs w:val="30"/>
        </w:rPr>
        <w:t>社保证明</w:t>
      </w:r>
      <w:proofErr w:type="gramEnd"/>
      <w:r w:rsidRPr="003C03AE">
        <w:rPr>
          <w:rFonts w:ascii="宋体" w:eastAsia="宋体" w:hAnsi="宋体" w:hint="eastAsia"/>
          <w:sz w:val="30"/>
          <w:szCs w:val="30"/>
        </w:rPr>
        <w:t>等</w:t>
      </w:r>
      <w:r w:rsidRPr="003C03AE">
        <w:rPr>
          <w:rFonts w:ascii="宋体" w:eastAsia="宋体" w:hAnsi="宋体"/>
          <w:sz w:val="30"/>
          <w:szCs w:val="30"/>
        </w:rPr>
        <w:t>（安全生产考核合格证、学历证）</w:t>
      </w:r>
      <w:r w:rsidRPr="003C03AE">
        <w:rPr>
          <w:rFonts w:ascii="宋体" w:eastAsia="宋体" w:hAnsi="宋体" w:hint="eastAsia"/>
          <w:sz w:val="30"/>
          <w:szCs w:val="30"/>
        </w:rPr>
        <w:t>复印件，以及本人填写的到场履职承诺书（每月出勤不少于</w:t>
      </w:r>
      <w:r w:rsidRPr="003C03AE">
        <w:rPr>
          <w:rFonts w:ascii="宋体" w:eastAsia="宋体" w:hAnsi="宋体" w:hint="eastAsia"/>
          <w:sz w:val="30"/>
          <w:szCs w:val="30"/>
        </w:rPr>
        <w:t>20</w:t>
      </w:r>
      <w:r w:rsidRPr="003C03AE">
        <w:rPr>
          <w:rFonts w:ascii="宋体" w:eastAsia="宋体" w:hAnsi="宋体" w:hint="eastAsia"/>
          <w:sz w:val="30"/>
          <w:szCs w:val="30"/>
        </w:rPr>
        <w:t>天，如果履职不到位，每少一天扣罚</w:t>
      </w:r>
      <w:r w:rsidRPr="003C03AE">
        <w:rPr>
          <w:rFonts w:ascii="宋体" w:eastAsia="宋体" w:hAnsi="宋体" w:hint="eastAsia"/>
          <w:sz w:val="30"/>
          <w:szCs w:val="30"/>
        </w:rPr>
        <w:t>1</w:t>
      </w:r>
      <w:r w:rsidRPr="003C03AE">
        <w:rPr>
          <w:rFonts w:ascii="宋体" w:eastAsia="宋体" w:hAnsi="宋体" w:hint="eastAsia"/>
          <w:sz w:val="30"/>
          <w:szCs w:val="30"/>
        </w:rPr>
        <w:t>万元）。</w:t>
      </w:r>
    </w:p>
    <w:p w14:paraId="5E3A451A" w14:textId="77777777" w:rsidR="003C3AC1" w:rsidRPr="003C03AE" w:rsidRDefault="00213D4A">
      <w:pPr>
        <w:ind w:firstLineChars="200" w:firstLine="600"/>
        <w:jc w:val="left"/>
        <w:rPr>
          <w:rFonts w:ascii="宋体" w:eastAsia="宋体" w:hAnsi="宋体"/>
          <w:sz w:val="30"/>
          <w:szCs w:val="30"/>
        </w:rPr>
      </w:pPr>
      <w:r w:rsidRPr="003C03AE">
        <w:rPr>
          <w:rFonts w:ascii="宋体" w:eastAsia="宋体" w:hAnsi="宋体" w:hint="eastAsia"/>
          <w:sz w:val="30"/>
          <w:szCs w:val="30"/>
        </w:rPr>
        <w:t>8</w:t>
      </w:r>
      <w:r w:rsidRPr="003C03AE">
        <w:rPr>
          <w:rFonts w:ascii="宋体" w:eastAsia="宋体" w:hAnsi="宋体" w:hint="eastAsia"/>
          <w:sz w:val="30"/>
          <w:szCs w:val="30"/>
        </w:rPr>
        <w:t>）</w:t>
      </w:r>
      <w:r w:rsidRPr="003C03AE">
        <w:rPr>
          <w:rFonts w:ascii="宋体" w:eastAsia="宋体" w:hAnsi="宋体" w:hint="eastAsia"/>
          <w:sz w:val="30"/>
          <w:szCs w:val="30"/>
        </w:rPr>
        <w:t>拟投入监理人员：包括专业监理工程师和监理员。</w:t>
      </w:r>
    </w:p>
    <w:p w14:paraId="7C79E423" w14:textId="77777777" w:rsidR="003C3AC1" w:rsidRPr="003C03AE" w:rsidRDefault="00213D4A">
      <w:pPr>
        <w:ind w:firstLineChars="200" w:firstLine="600"/>
        <w:jc w:val="left"/>
        <w:rPr>
          <w:rFonts w:ascii="宋体" w:eastAsia="宋体" w:hAnsi="宋体"/>
          <w:sz w:val="30"/>
          <w:szCs w:val="30"/>
        </w:rPr>
      </w:pPr>
      <w:r w:rsidRPr="003C03AE">
        <w:rPr>
          <w:rFonts w:ascii="宋体" w:eastAsia="宋体" w:hAnsi="宋体" w:hint="eastAsia"/>
          <w:sz w:val="30"/>
          <w:szCs w:val="30"/>
        </w:rPr>
        <w:t>9</w:t>
      </w:r>
      <w:r w:rsidRPr="003C03AE">
        <w:rPr>
          <w:rFonts w:ascii="宋体" w:eastAsia="宋体" w:hAnsi="宋体" w:hint="eastAsia"/>
          <w:sz w:val="30"/>
          <w:szCs w:val="30"/>
        </w:rPr>
        <w:t>）</w:t>
      </w:r>
      <w:r w:rsidRPr="003C03AE">
        <w:rPr>
          <w:rFonts w:ascii="宋体" w:eastAsia="宋体" w:hAnsi="宋体" w:hint="eastAsia"/>
          <w:sz w:val="30"/>
          <w:szCs w:val="30"/>
        </w:rPr>
        <w:t>专业监理工程师要求：（</w:t>
      </w:r>
      <w:r w:rsidRPr="003C03AE">
        <w:rPr>
          <w:rFonts w:ascii="宋体" w:eastAsia="宋体" w:hAnsi="宋体" w:hint="eastAsia"/>
          <w:sz w:val="30"/>
          <w:szCs w:val="30"/>
        </w:rPr>
        <w:t>1</w:t>
      </w:r>
      <w:r w:rsidRPr="003C03AE">
        <w:rPr>
          <w:rFonts w:ascii="宋体" w:eastAsia="宋体" w:hAnsi="宋体" w:hint="eastAsia"/>
          <w:sz w:val="30"/>
          <w:szCs w:val="30"/>
        </w:rPr>
        <w:t>）冶炼工程专业：国家注册监理工程师、中级及以上职称</w:t>
      </w:r>
      <w:r w:rsidRPr="003C03AE">
        <w:rPr>
          <w:rFonts w:ascii="宋体" w:eastAsia="宋体" w:hAnsi="宋体" w:hint="eastAsia"/>
          <w:sz w:val="30"/>
          <w:szCs w:val="30"/>
        </w:rPr>
        <w:t>4</w:t>
      </w:r>
      <w:r w:rsidRPr="003C03AE">
        <w:rPr>
          <w:rFonts w:ascii="宋体" w:eastAsia="宋体" w:hAnsi="宋体" w:hint="eastAsia"/>
          <w:sz w:val="30"/>
          <w:szCs w:val="30"/>
        </w:rPr>
        <w:t>人；（</w:t>
      </w:r>
      <w:r w:rsidRPr="003C03AE">
        <w:rPr>
          <w:rFonts w:ascii="宋体" w:eastAsia="宋体" w:hAnsi="宋体" w:hint="eastAsia"/>
          <w:sz w:val="30"/>
          <w:szCs w:val="30"/>
        </w:rPr>
        <w:t>2</w:t>
      </w:r>
      <w:r w:rsidRPr="003C03AE">
        <w:rPr>
          <w:rFonts w:ascii="宋体" w:eastAsia="宋体" w:hAnsi="宋体" w:hint="eastAsia"/>
          <w:sz w:val="30"/>
          <w:szCs w:val="30"/>
        </w:rPr>
        <w:t>）机电安装工程专业：国家注册监理工程师、中级及以上职称</w:t>
      </w:r>
      <w:r w:rsidRPr="003C03AE">
        <w:rPr>
          <w:rFonts w:ascii="宋体" w:eastAsia="宋体" w:hAnsi="宋体" w:hint="eastAsia"/>
          <w:sz w:val="30"/>
          <w:szCs w:val="30"/>
        </w:rPr>
        <w:t>4</w:t>
      </w:r>
      <w:r w:rsidRPr="003C03AE">
        <w:rPr>
          <w:rFonts w:ascii="宋体" w:eastAsia="宋体" w:hAnsi="宋体" w:hint="eastAsia"/>
          <w:sz w:val="30"/>
          <w:szCs w:val="30"/>
        </w:rPr>
        <w:t>人；（</w:t>
      </w:r>
      <w:r w:rsidRPr="003C03AE">
        <w:rPr>
          <w:rFonts w:ascii="宋体" w:eastAsia="宋体" w:hAnsi="宋体" w:hint="eastAsia"/>
          <w:sz w:val="30"/>
          <w:szCs w:val="30"/>
        </w:rPr>
        <w:t>3</w:t>
      </w:r>
      <w:r w:rsidRPr="003C03AE">
        <w:rPr>
          <w:rFonts w:ascii="宋体" w:eastAsia="宋体" w:hAnsi="宋体" w:hint="eastAsia"/>
          <w:sz w:val="30"/>
          <w:szCs w:val="30"/>
        </w:rPr>
        <w:t>）房屋建筑工程专业：国家注册监理工程师、中级及以上职称</w:t>
      </w:r>
      <w:r w:rsidRPr="003C03AE">
        <w:rPr>
          <w:rFonts w:ascii="宋体" w:eastAsia="宋体" w:hAnsi="宋体" w:hint="eastAsia"/>
          <w:sz w:val="30"/>
          <w:szCs w:val="30"/>
        </w:rPr>
        <w:t>5</w:t>
      </w:r>
      <w:r w:rsidRPr="003C03AE">
        <w:rPr>
          <w:rFonts w:ascii="宋体" w:eastAsia="宋体" w:hAnsi="宋体" w:hint="eastAsia"/>
          <w:sz w:val="30"/>
          <w:szCs w:val="30"/>
        </w:rPr>
        <w:t>人；省级及以上监理岗位培训证书、中级职称</w:t>
      </w:r>
      <w:r w:rsidRPr="003C03AE">
        <w:rPr>
          <w:rFonts w:ascii="宋体" w:eastAsia="宋体" w:hAnsi="宋体" w:hint="eastAsia"/>
          <w:sz w:val="30"/>
          <w:szCs w:val="30"/>
        </w:rPr>
        <w:t>20</w:t>
      </w:r>
      <w:r w:rsidRPr="003C03AE">
        <w:rPr>
          <w:rFonts w:ascii="宋体" w:eastAsia="宋体" w:hAnsi="宋体" w:hint="eastAsia"/>
          <w:sz w:val="30"/>
          <w:szCs w:val="30"/>
        </w:rPr>
        <w:t>人；（</w:t>
      </w:r>
      <w:r w:rsidRPr="003C03AE">
        <w:rPr>
          <w:rFonts w:ascii="宋体" w:eastAsia="宋体" w:hAnsi="宋体" w:hint="eastAsia"/>
          <w:sz w:val="30"/>
          <w:szCs w:val="30"/>
        </w:rPr>
        <w:t>4</w:t>
      </w:r>
      <w:r w:rsidRPr="003C03AE">
        <w:rPr>
          <w:rFonts w:ascii="宋体" w:eastAsia="宋体" w:hAnsi="宋体" w:hint="eastAsia"/>
          <w:sz w:val="30"/>
          <w:szCs w:val="30"/>
        </w:rPr>
        <w:t>）电力工程专业：国家注册监</w:t>
      </w:r>
      <w:r w:rsidRPr="003C03AE">
        <w:rPr>
          <w:rFonts w:ascii="宋体" w:eastAsia="宋体" w:hAnsi="宋体" w:hint="eastAsia"/>
          <w:sz w:val="30"/>
          <w:szCs w:val="30"/>
        </w:rPr>
        <w:lastRenderedPageBreak/>
        <w:t>理工程师、中级及以上职称</w:t>
      </w:r>
      <w:r w:rsidRPr="003C03AE">
        <w:rPr>
          <w:rFonts w:ascii="宋体" w:eastAsia="宋体" w:hAnsi="宋体" w:hint="eastAsia"/>
          <w:sz w:val="30"/>
          <w:szCs w:val="30"/>
        </w:rPr>
        <w:t>4</w:t>
      </w:r>
      <w:r w:rsidRPr="003C03AE">
        <w:rPr>
          <w:rFonts w:ascii="宋体" w:eastAsia="宋体" w:hAnsi="宋体" w:hint="eastAsia"/>
          <w:sz w:val="30"/>
          <w:szCs w:val="30"/>
        </w:rPr>
        <w:t>人；（</w:t>
      </w:r>
      <w:r w:rsidRPr="003C03AE">
        <w:rPr>
          <w:rFonts w:ascii="宋体" w:eastAsia="宋体" w:hAnsi="宋体" w:hint="eastAsia"/>
          <w:sz w:val="30"/>
          <w:szCs w:val="30"/>
        </w:rPr>
        <w:t>5</w:t>
      </w:r>
      <w:r w:rsidRPr="003C03AE">
        <w:rPr>
          <w:rFonts w:ascii="宋体" w:eastAsia="宋体" w:hAnsi="宋体" w:hint="eastAsia"/>
          <w:sz w:val="30"/>
          <w:szCs w:val="30"/>
        </w:rPr>
        <w:t>）市政工程专业：国家注册监理工程师、中级及以上职称</w:t>
      </w:r>
      <w:r w:rsidRPr="003C03AE">
        <w:rPr>
          <w:rFonts w:ascii="宋体" w:eastAsia="宋体" w:hAnsi="宋体" w:hint="eastAsia"/>
          <w:sz w:val="30"/>
          <w:szCs w:val="30"/>
        </w:rPr>
        <w:t>4</w:t>
      </w:r>
      <w:r w:rsidRPr="003C03AE">
        <w:rPr>
          <w:rFonts w:ascii="宋体" w:eastAsia="宋体" w:hAnsi="宋体" w:hint="eastAsia"/>
          <w:sz w:val="30"/>
          <w:szCs w:val="30"/>
        </w:rPr>
        <w:t>人；（</w:t>
      </w:r>
      <w:r w:rsidRPr="003C03AE">
        <w:rPr>
          <w:rFonts w:ascii="宋体" w:eastAsia="宋体" w:hAnsi="宋体" w:hint="eastAsia"/>
          <w:sz w:val="30"/>
          <w:szCs w:val="30"/>
        </w:rPr>
        <w:t>6</w:t>
      </w:r>
      <w:r w:rsidRPr="003C03AE">
        <w:rPr>
          <w:rFonts w:ascii="宋体" w:eastAsia="宋体" w:hAnsi="宋体" w:hint="eastAsia"/>
          <w:sz w:val="30"/>
          <w:szCs w:val="30"/>
        </w:rPr>
        <w:t>）造价专业：一级造价工程师、中级及以上职称</w:t>
      </w:r>
      <w:r w:rsidRPr="003C03AE">
        <w:rPr>
          <w:rFonts w:ascii="宋体" w:eastAsia="宋体" w:hAnsi="宋体" w:hint="eastAsia"/>
          <w:sz w:val="30"/>
          <w:szCs w:val="30"/>
        </w:rPr>
        <w:t>4</w:t>
      </w:r>
      <w:r w:rsidRPr="003C03AE">
        <w:rPr>
          <w:rFonts w:ascii="宋体" w:eastAsia="宋体" w:hAnsi="宋体" w:hint="eastAsia"/>
          <w:sz w:val="30"/>
          <w:szCs w:val="30"/>
        </w:rPr>
        <w:t>人；（</w:t>
      </w:r>
      <w:r w:rsidRPr="003C03AE">
        <w:rPr>
          <w:rFonts w:ascii="宋体" w:eastAsia="宋体" w:hAnsi="宋体" w:hint="eastAsia"/>
          <w:sz w:val="30"/>
          <w:szCs w:val="30"/>
        </w:rPr>
        <w:t>7</w:t>
      </w:r>
      <w:r w:rsidRPr="003C03AE">
        <w:rPr>
          <w:rFonts w:ascii="宋体" w:eastAsia="宋体" w:hAnsi="宋体" w:hint="eastAsia"/>
          <w:sz w:val="30"/>
          <w:szCs w:val="30"/>
        </w:rPr>
        <w:t>）安全专业：注册安全工程师、中级及以上职称</w:t>
      </w:r>
      <w:r w:rsidRPr="003C03AE">
        <w:rPr>
          <w:rFonts w:ascii="宋体" w:eastAsia="宋体" w:hAnsi="宋体" w:hint="eastAsia"/>
          <w:sz w:val="30"/>
          <w:szCs w:val="30"/>
        </w:rPr>
        <w:t>4</w:t>
      </w:r>
      <w:r w:rsidRPr="003C03AE">
        <w:rPr>
          <w:rFonts w:ascii="宋体" w:eastAsia="宋体" w:hAnsi="宋体" w:hint="eastAsia"/>
          <w:sz w:val="30"/>
          <w:szCs w:val="30"/>
        </w:rPr>
        <w:t>人；（</w:t>
      </w:r>
      <w:r w:rsidRPr="003C03AE">
        <w:rPr>
          <w:rFonts w:ascii="宋体" w:eastAsia="宋体" w:hAnsi="宋体" w:hint="eastAsia"/>
          <w:sz w:val="30"/>
          <w:szCs w:val="30"/>
        </w:rPr>
        <w:t>8</w:t>
      </w:r>
      <w:r w:rsidRPr="003C03AE">
        <w:rPr>
          <w:rFonts w:ascii="宋体" w:eastAsia="宋体" w:hAnsi="宋体" w:hint="eastAsia"/>
          <w:sz w:val="30"/>
          <w:szCs w:val="30"/>
        </w:rPr>
        <w:t>）设备专业：注册设备师、中级及以上职称</w:t>
      </w:r>
      <w:r w:rsidRPr="003C03AE">
        <w:rPr>
          <w:rFonts w:ascii="宋体" w:eastAsia="宋体" w:hAnsi="宋体" w:hint="eastAsia"/>
          <w:sz w:val="30"/>
          <w:szCs w:val="30"/>
        </w:rPr>
        <w:t>2</w:t>
      </w:r>
      <w:r w:rsidRPr="003C03AE">
        <w:rPr>
          <w:rFonts w:ascii="宋体" w:eastAsia="宋体" w:hAnsi="宋体" w:hint="eastAsia"/>
          <w:sz w:val="30"/>
          <w:szCs w:val="30"/>
        </w:rPr>
        <w:t>人。</w:t>
      </w:r>
    </w:p>
    <w:p w14:paraId="6B320FEB" w14:textId="77777777" w:rsidR="003C3AC1" w:rsidRPr="003C03AE" w:rsidRDefault="00213D4A">
      <w:pPr>
        <w:ind w:firstLineChars="200" w:firstLine="600"/>
        <w:jc w:val="left"/>
        <w:rPr>
          <w:rFonts w:ascii="宋体" w:eastAsia="宋体" w:hAnsi="宋体"/>
          <w:sz w:val="30"/>
          <w:szCs w:val="30"/>
        </w:rPr>
      </w:pPr>
      <w:r w:rsidRPr="003C03AE">
        <w:rPr>
          <w:rFonts w:ascii="宋体" w:eastAsia="宋体" w:hAnsi="宋体" w:hint="eastAsia"/>
          <w:sz w:val="30"/>
          <w:szCs w:val="30"/>
        </w:rPr>
        <w:t>监理员要求：大专及以上学历、工程类相关专业、取得省级及以上监理岗位培训证书</w:t>
      </w:r>
      <w:r w:rsidRPr="003C03AE">
        <w:rPr>
          <w:rFonts w:ascii="宋体" w:eastAsia="宋体" w:hAnsi="宋体" w:hint="eastAsia"/>
          <w:sz w:val="30"/>
          <w:szCs w:val="30"/>
        </w:rPr>
        <w:t>10</w:t>
      </w:r>
      <w:r w:rsidRPr="003C03AE">
        <w:rPr>
          <w:rFonts w:ascii="宋体" w:eastAsia="宋体" w:hAnsi="宋体" w:hint="eastAsia"/>
          <w:sz w:val="30"/>
          <w:szCs w:val="30"/>
        </w:rPr>
        <w:t>人。</w:t>
      </w:r>
    </w:p>
    <w:p w14:paraId="7A99984A" w14:textId="77777777" w:rsidR="003C3AC1" w:rsidRPr="003C03AE" w:rsidRDefault="00213D4A">
      <w:pPr>
        <w:ind w:firstLineChars="200" w:firstLine="600"/>
        <w:jc w:val="left"/>
        <w:rPr>
          <w:rFonts w:ascii="宋体" w:eastAsia="宋体" w:hAnsi="宋体"/>
          <w:sz w:val="30"/>
          <w:szCs w:val="30"/>
        </w:rPr>
      </w:pPr>
      <w:r w:rsidRPr="003C03AE">
        <w:rPr>
          <w:rFonts w:ascii="宋体" w:eastAsia="宋体" w:hAnsi="宋体" w:hint="eastAsia"/>
          <w:sz w:val="30"/>
          <w:szCs w:val="30"/>
        </w:rPr>
        <w:t>注：</w:t>
      </w:r>
      <w:r w:rsidRPr="003C03AE">
        <w:rPr>
          <w:rFonts w:ascii="宋体" w:eastAsia="宋体" w:hAnsi="宋体" w:hint="eastAsia"/>
          <w:sz w:val="30"/>
          <w:szCs w:val="30"/>
        </w:rPr>
        <w:t>1</w:t>
      </w:r>
      <w:r w:rsidRPr="003C03AE">
        <w:rPr>
          <w:rFonts w:ascii="宋体" w:eastAsia="宋体" w:hAnsi="宋体" w:hint="eastAsia"/>
          <w:sz w:val="30"/>
          <w:szCs w:val="30"/>
        </w:rPr>
        <w:t>）以上人员均需提供</w:t>
      </w:r>
      <w:r w:rsidRPr="003C03AE">
        <w:rPr>
          <w:rFonts w:ascii="宋体" w:eastAsia="宋体" w:hAnsi="宋体"/>
          <w:sz w:val="30"/>
          <w:szCs w:val="30"/>
        </w:rPr>
        <w:t>资格证书</w:t>
      </w:r>
      <w:r w:rsidRPr="003C03AE">
        <w:rPr>
          <w:rFonts w:ascii="宋体" w:eastAsia="宋体" w:hAnsi="宋体" w:hint="eastAsia"/>
          <w:sz w:val="30"/>
          <w:szCs w:val="30"/>
        </w:rPr>
        <w:t>、职称证书、</w:t>
      </w:r>
      <w:r w:rsidRPr="003C03AE">
        <w:rPr>
          <w:rFonts w:ascii="宋体" w:eastAsia="宋体" w:hAnsi="宋体"/>
          <w:sz w:val="30"/>
          <w:szCs w:val="30"/>
        </w:rPr>
        <w:t>身份证</w:t>
      </w:r>
      <w:r w:rsidRPr="003C03AE">
        <w:rPr>
          <w:rFonts w:ascii="宋体" w:eastAsia="宋体" w:hAnsi="宋体" w:hint="eastAsia"/>
          <w:sz w:val="30"/>
          <w:szCs w:val="30"/>
        </w:rPr>
        <w:t>复印件</w:t>
      </w:r>
      <w:r w:rsidRPr="003C03AE">
        <w:rPr>
          <w:rFonts w:ascii="宋体" w:eastAsia="宋体" w:hAnsi="宋体"/>
          <w:sz w:val="30"/>
          <w:szCs w:val="30"/>
        </w:rPr>
        <w:t>、</w:t>
      </w:r>
      <w:proofErr w:type="gramStart"/>
      <w:r w:rsidRPr="003C03AE">
        <w:rPr>
          <w:rFonts w:ascii="宋体" w:eastAsia="宋体" w:hAnsi="宋体" w:hint="eastAsia"/>
          <w:sz w:val="30"/>
          <w:szCs w:val="30"/>
        </w:rPr>
        <w:t>社保证明</w:t>
      </w:r>
      <w:proofErr w:type="gramEnd"/>
      <w:r w:rsidRPr="003C03AE">
        <w:rPr>
          <w:rFonts w:ascii="宋体" w:eastAsia="宋体" w:hAnsi="宋体" w:hint="eastAsia"/>
          <w:sz w:val="30"/>
          <w:szCs w:val="30"/>
        </w:rPr>
        <w:t>等</w:t>
      </w:r>
      <w:r w:rsidRPr="003C03AE">
        <w:rPr>
          <w:rFonts w:ascii="宋体" w:eastAsia="宋体" w:hAnsi="宋体"/>
          <w:sz w:val="30"/>
          <w:szCs w:val="30"/>
        </w:rPr>
        <w:t>。</w:t>
      </w:r>
    </w:p>
    <w:p w14:paraId="71743AB4" w14:textId="77777777" w:rsidR="003C3AC1" w:rsidRPr="003C03AE" w:rsidRDefault="00213D4A">
      <w:pPr>
        <w:ind w:firstLineChars="400" w:firstLine="1200"/>
        <w:jc w:val="left"/>
        <w:rPr>
          <w:rFonts w:ascii="宋体" w:eastAsia="宋体" w:hAnsi="宋体"/>
          <w:sz w:val="30"/>
          <w:szCs w:val="30"/>
        </w:rPr>
      </w:pPr>
      <w:r w:rsidRPr="003C03AE">
        <w:rPr>
          <w:rFonts w:ascii="宋体" w:eastAsia="宋体" w:hAnsi="宋体"/>
          <w:sz w:val="30"/>
          <w:szCs w:val="30"/>
        </w:rPr>
        <w:t>2</w:t>
      </w:r>
      <w:r w:rsidRPr="003C03AE">
        <w:rPr>
          <w:rFonts w:ascii="宋体" w:eastAsia="宋体" w:hAnsi="宋体" w:hint="eastAsia"/>
          <w:sz w:val="30"/>
          <w:szCs w:val="30"/>
        </w:rPr>
        <w:t>）国家注册监理工程师以注册</w:t>
      </w:r>
      <w:proofErr w:type="gramStart"/>
      <w:r w:rsidRPr="003C03AE">
        <w:rPr>
          <w:rFonts w:ascii="宋体" w:eastAsia="宋体" w:hAnsi="宋体" w:hint="eastAsia"/>
          <w:sz w:val="30"/>
          <w:szCs w:val="30"/>
        </w:rPr>
        <w:t>证专业</w:t>
      </w:r>
      <w:proofErr w:type="gramEnd"/>
      <w:r w:rsidRPr="003C03AE">
        <w:rPr>
          <w:rFonts w:ascii="宋体" w:eastAsia="宋体" w:hAnsi="宋体" w:hint="eastAsia"/>
          <w:sz w:val="30"/>
          <w:szCs w:val="30"/>
        </w:rPr>
        <w:t>为准，省级及以上培训</w:t>
      </w:r>
      <w:proofErr w:type="gramStart"/>
      <w:r w:rsidRPr="003C03AE">
        <w:rPr>
          <w:rFonts w:ascii="宋体" w:eastAsia="宋体" w:hAnsi="宋体" w:hint="eastAsia"/>
          <w:sz w:val="30"/>
          <w:szCs w:val="30"/>
        </w:rPr>
        <w:t>证专业以毕业</w:t>
      </w:r>
      <w:proofErr w:type="gramEnd"/>
      <w:r w:rsidRPr="003C03AE">
        <w:rPr>
          <w:rFonts w:ascii="宋体" w:eastAsia="宋体" w:hAnsi="宋体" w:hint="eastAsia"/>
          <w:sz w:val="30"/>
          <w:szCs w:val="30"/>
        </w:rPr>
        <w:t>证或职称证为准，造价专业以一级造价工程师证书为</w:t>
      </w:r>
      <w:r w:rsidRPr="003C03AE">
        <w:rPr>
          <w:rFonts w:ascii="宋体" w:eastAsia="宋体" w:hAnsi="宋体" w:hint="eastAsia"/>
          <w:sz w:val="30"/>
          <w:szCs w:val="30"/>
        </w:rPr>
        <w:t>准，安全专业以注册安全工程师证书为准，设备专业以注册</w:t>
      </w:r>
      <w:proofErr w:type="gramStart"/>
      <w:r w:rsidRPr="003C03AE">
        <w:rPr>
          <w:rFonts w:ascii="宋体" w:eastAsia="宋体" w:hAnsi="宋体" w:hint="eastAsia"/>
          <w:sz w:val="30"/>
          <w:szCs w:val="30"/>
        </w:rPr>
        <w:t>设备师</w:t>
      </w:r>
      <w:proofErr w:type="gramEnd"/>
      <w:r w:rsidRPr="003C03AE">
        <w:rPr>
          <w:rFonts w:ascii="宋体" w:eastAsia="宋体" w:hAnsi="宋体" w:hint="eastAsia"/>
          <w:sz w:val="30"/>
          <w:szCs w:val="30"/>
        </w:rPr>
        <w:t>证书为准。</w:t>
      </w:r>
    </w:p>
    <w:p w14:paraId="12FCF3EB" w14:textId="77777777" w:rsidR="003C3AC1" w:rsidRPr="003C03AE" w:rsidRDefault="00213D4A">
      <w:pPr>
        <w:ind w:firstLineChars="400" w:firstLine="1200"/>
        <w:jc w:val="left"/>
        <w:rPr>
          <w:rFonts w:ascii="宋体" w:eastAsia="宋体" w:hAnsi="宋体"/>
          <w:sz w:val="30"/>
          <w:szCs w:val="30"/>
        </w:rPr>
      </w:pPr>
      <w:r w:rsidRPr="003C03AE">
        <w:rPr>
          <w:rFonts w:ascii="宋体" w:eastAsia="宋体" w:hAnsi="宋体" w:hint="eastAsia"/>
          <w:sz w:val="30"/>
          <w:szCs w:val="30"/>
        </w:rPr>
        <w:t>3</w:t>
      </w:r>
      <w:r w:rsidRPr="003C03AE">
        <w:rPr>
          <w:rFonts w:ascii="宋体" w:eastAsia="宋体" w:hAnsi="宋体" w:hint="eastAsia"/>
          <w:sz w:val="30"/>
          <w:szCs w:val="30"/>
        </w:rPr>
        <w:t>）项目监理机构人员按照《建设工程监理工作标准》（</w:t>
      </w:r>
      <w:r w:rsidRPr="003C03AE">
        <w:rPr>
          <w:rFonts w:ascii="宋体" w:eastAsia="宋体" w:hAnsi="宋体" w:hint="eastAsia"/>
          <w:sz w:val="30"/>
          <w:szCs w:val="30"/>
        </w:rPr>
        <w:t>DB13</w:t>
      </w:r>
      <w:r w:rsidRPr="003C03AE">
        <w:rPr>
          <w:rFonts w:ascii="宋体" w:eastAsia="宋体" w:hAnsi="宋体" w:hint="eastAsia"/>
          <w:sz w:val="30"/>
          <w:szCs w:val="30"/>
        </w:rPr>
        <w:t>（</w:t>
      </w:r>
      <w:r w:rsidRPr="003C03AE">
        <w:rPr>
          <w:rFonts w:ascii="宋体" w:eastAsia="宋体" w:hAnsi="宋体" w:hint="eastAsia"/>
          <w:sz w:val="30"/>
          <w:szCs w:val="30"/>
        </w:rPr>
        <w:t>J</w:t>
      </w:r>
      <w:r w:rsidRPr="003C03AE">
        <w:rPr>
          <w:rFonts w:ascii="宋体" w:eastAsia="宋体" w:hAnsi="宋体" w:hint="eastAsia"/>
          <w:sz w:val="30"/>
          <w:szCs w:val="30"/>
        </w:rPr>
        <w:t>）</w:t>
      </w:r>
      <w:r w:rsidRPr="003C03AE">
        <w:rPr>
          <w:rFonts w:ascii="宋体" w:eastAsia="宋体" w:hAnsi="宋体" w:hint="eastAsia"/>
          <w:sz w:val="30"/>
          <w:szCs w:val="30"/>
        </w:rPr>
        <w:t>/T161-2014</w:t>
      </w:r>
      <w:r w:rsidRPr="003C03AE">
        <w:rPr>
          <w:rFonts w:ascii="宋体" w:eastAsia="宋体" w:hAnsi="宋体" w:hint="eastAsia"/>
          <w:sz w:val="30"/>
          <w:szCs w:val="30"/>
        </w:rPr>
        <w:t>）配备。</w:t>
      </w:r>
    </w:p>
    <w:p w14:paraId="0D2640D6" w14:textId="77777777" w:rsidR="003C3AC1" w:rsidRPr="003C03AE" w:rsidRDefault="00213D4A">
      <w:pPr>
        <w:pStyle w:val="a7"/>
        <w:numPr>
          <w:ilvl w:val="0"/>
          <w:numId w:val="4"/>
        </w:numPr>
        <w:ind w:firstLineChars="0"/>
        <w:jc w:val="left"/>
        <w:rPr>
          <w:rFonts w:ascii="宋体" w:eastAsia="宋体" w:hAnsi="宋体"/>
          <w:sz w:val="30"/>
          <w:szCs w:val="30"/>
        </w:rPr>
      </w:pPr>
      <w:r w:rsidRPr="003C03AE">
        <w:rPr>
          <w:rFonts w:ascii="宋体" w:eastAsia="宋体" w:hAnsi="宋体" w:hint="eastAsia"/>
          <w:sz w:val="30"/>
          <w:szCs w:val="30"/>
        </w:rPr>
        <w:t>通过“信用中国”网站（</w:t>
      </w:r>
      <w:r w:rsidRPr="003C03AE">
        <w:rPr>
          <w:rFonts w:ascii="宋体" w:eastAsia="宋体" w:hAnsi="宋体"/>
          <w:sz w:val="30"/>
          <w:szCs w:val="30"/>
        </w:rPr>
        <w:t>www.creditchina.gov.cn</w:t>
      </w:r>
      <w:r w:rsidRPr="003C03AE">
        <w:rPr>
          <w:rFonts w:ascii="宋体" w:eastAsia="宋体" w:hAnsi="宋体" w:hint="eastAsia"/>
          <w:sz w:val="30"/>
          <w:szCs w:val="30"/>
        </w:rPr>
        <w:t>）、中国政府采购网（</w:t>
      </w:r>
      <w:r w:rsidRPr="003C03AE">
        <w:rPr>
          <w:rFonts w:ascii="宋体" w:eastAsia="宋体" w:hAnsi="宋体"/>
          <w:sz w:val="30"/>
          <w:szCs w:val="30"/>
        </w:rPr>
        <w:t>www.ccgp.gov.cn</w:t>
      </w:r>
      <w:r w:rsidRPr="003C03AE">
        <w:rPr>
          <w:rFonts w:ascii="宋体" w:eastAsia="宋体" w:hAnsi="宋体" w:hint="eastAsia"/>
          <w:sz w:val="30"/>
          <w:szCs w:val="30"/>
        </w:rPr>
        <w:t>）等渠道查询的信用记录。注：</w:t>
      </w:r>
      <w:r w:rsidRPr="003C03AE">
        <w:rPr>
          <w:rFonts w:ascii="宋体" w:eastAsia="宋体" w:hAnsi="宋体" w:hint="eastAsia"/>
          <w:spacing w:val="8"/>
          <w:sz w:val="30"/>
          <w:szCs w:val="30"/>
        </w:rPr>
        <w:t>网站查询</w:t>
      </w:r>
      <w:proofErr w:type="gramStart"/>
      <w:r w:rsidRPr="003C03AE">
        <w:rPr>
          <w:rFonts w:ascii="宋体" w:eastAsia="宋体" w:hAnsi="宋体" w:hint="eastAsia"/>
          <w:spacing w:val="8"/>
          <w:sz w:val="30"/>
          <w:szCs w:val="30"/>
        </w:rPr>
        <w:t>页需加盖</w:t>
      </w:r>
      <w:proofErr w:type="gramEnd"/>
      <w:r w:rsidRPr="003C03AE">
        <w:rPr>
          <w:rFonts w:ascii="宋体" w:eastAsia="宋体" w:hAnsi="宋体" w:hint="eastAsia"/>
          <w:spacing w:val="8"/>
          <w:sz w:val="30"/>
          <w:szCs w:val="30"/>
        </w:rPr>
        <w:t>公章，时间为最近一个月。</w:t>
      </w:r>
    </w:p>
    <w:p w14:paraId="0F9209A4" w14:textId="77777777" w:rsidR="003C3AC1" w:rsidRPr="003C03AE" w:rsidRDefault="00213D4A">
      <w:pPr>
        <w:pStyle w:val="a7"/>
        <w:numPr>
          <w:ilvl w:val="0"/>
          <w:numId w:val="4"/>
        </w:numPr>
        <w:ind w:firstLineChars="0"/>
        <w:jc w:val="left"/>
        <w:rPr>
          <w:rFonts w:ascii="宋体" w:eastAsia="宋体" w:hAnsi="宋体"/>
          <w:sz w:val="30"/>
          <w:szCs w:val="30"/>
        </w:rPr>
      </w:pPr>
      <w:r w:rsidRPr="003C03AE">
        <w:rPr>
          <w:rFonts w:ascii="宋体" w:eastAsia="宋体" w:hAnsi="宋体" w:hint="eastAsia"/>
          <w:sz w:val="30"/>
          <w:szCs w:val="30"/>
        </w:rPr>
        <w:t>荣誉奖项：近五年（以证书发放时间或网上公示时间为准）工业或民用建筑获得的国家优质工程奖项、高新技术企业、三合一体系证书、获得市级及以上颁发的工程监理</w:t>
      </w:r>
      <w:r w:rsidRPr="003C03AE">
        <w:rPr>
          <w:rFonts w:ascii="宋体" w:eastAsia="宋体" w:hAnsi="宋体" w:hint="eastAsia"/>
          <w:sz w:val="30"/>
          <w:szCs w:val="30"/>
        </w:rPr>
        <w:t>AAA</w:t>
      </w:r>
      <w:r w:rsidRPr="003C03AE">
        <w:rPr>
          <w:rFonts w:ascii="宋体" w:eastAsia="宋体" w:hAnsi="宋体" w:hint="eastAsia"/>
          <w:sz w:val="30"/>
          <w:szCs w:val="30"/>
        </w:rPr>
        <w:t>级信用企业证书等。</w:t>
      </w:r>
    </w:p>
    <w:p w14:paraId="70889F62" w14:textId="77777777" w:rsidR="003C3AC1" w:rsidRPr="003C03AE" w:rsidRDefault="00213D4A">
      <w:pPr>
        <w:jc w:val="left"/>
        <w:rPr>
          <w:rFonts w:ascii="宋体" w:eastAsia="宋体" w:hAnsi="宋体"/>
          <w:sz w:val="30"/>
          <w:szCs w:val="30"/>
        </w:rPr>
      </w:pPr>
      <w:r w:rsidRPr="003C03AE">
        <w:rPr>
          <w:rFonts w:ascii="宋体" w:eastAsia="宋体" w:hAnsi="宋体"/>
          <w:sz w:val="30"/>
          <w:szCs w:val="30"/>
        </w:rPr>
        <w:lastRenderedPageBreak/>
        <w:t>注：以上带括号</w:t>
      </w:r>
      <w:r w:rsidRPr="003C03AE">
        <w:rPr>
          <w:rFonts w:ascii="宋体" w:eastAsia="宋体" w:hAnsi="宋体" w:hint="eastAsia"/>
          <w:sz w:val="30"/>
          <w:szCs w:val="30"/>
        </w:rPr>
        <w:t>内容</w:t>
      </w:r>
      <w:r w:rsidRPr="003C03AE">
        <w:rPr>
          <w:rFonts w:ascii="宋体" w:eastAsia="宋体" w:hAnsi="宋体"/>
          <w:sz w:val="30"/>
          <w:szCs w:val="30"/>
        </w:rPr>
        <w:t>可</w:t>
      </w:r>
      <w:r w:rsidRPr="003C03AE">
        <w:rPr>
          <w:rFonts w:ascii="宋体" w:eastAsia="宋体" w:hAnsi="宋体" w:hint="eastAsia"/>
          <w:sz w:val="30"/>
          <w:szCs w:val="30"/>
        </w:rPr>
        <w:t>选择性</w:t>
      </w:r>
      <w:r w:rsidRPr="003C03AE">
        <w:rPr>
          <w:rFonts w:ascii="宋体" w:eastAsia="宋体" w:hAnsi="宋体"/>
          <w:sz w:val="30"/>
          <w:szCs w:val="30"/>
        </w:rPr>
        <w:t>提供。</w:t>
      </w:r>
    </w:p>
    <w:p w14:paraId="44576564" w14:textId="77777777" w:rsidR="003C3AC1" w:rsidRPr="003C03AE" w:rsidRDefault="00213D4A">
      <w:pPr>
        <w:tabs>
          <w:tab w:val="left" w:pos="2340"/>
        </w:tabs>
        <w:spacing w:line="360" w:lineRule="auto"/>
        <w:ind w:firstLineChars="200" w:firstLine="600"/>
        <w:rPr>
          <w:rFonts w:ascii="宋体" w:eastAsia="宋体" w:hAnsi="宋体"/>
          <w:sz w:val="30"/>
          <w:szCs w:val="30"/>
        </w:rPr>
      </w:pPr>
      <w:r w:rsidRPr="003C03AE">
        <w:rPr>
          <w:rFonts w:ascii="宋体" w:eastAsia="宋体" w:hAnsi="宋体"/>
          <w:sz w:val="30"/>
          <w:szCs w:val="30"/>
        </w:rPr>
        <w:t>以上资料需提供原件</w:t>
      </w:r>
      <w:r w:rsidRPr="003C03AE">
        <w:rPr>
          <w:rFonts w:ascii="宋体" w:eastAsia="宋体" w:hAnsi="宋体" w:hint="eastAsia"/>
          <w:sz w:val="30"/>
          <w:szCs w:val="30"/>
        </w:rPr>
        <w:t>（现场审核后归还）</w:t>
      </w:r>
      <w:r w:rsidRPr="003C03AE">
        <w:rPr>
          <w:rFonts w:ascii="宋体" w:eastAsia="宋体" w:hAnsi="宋体"/>
          <w:sz w:val="30"/>
          <w:szCs w:val="30"/>
        </w:rPr>
        <w:t>、复印件二份、</w:t>
      </w:r>
      <w:r w:rsidRPr="003C03AE">
        <w:rPr>
          <w:rFonts w:ascii="宋体" w:eastAsia="宋体" w:hAnsi="宋体" w:hint="eastAsia"/>
          <w:sz w:val="30"/>
          <w:szCs w:val="30"/>
        </w:rPr>
        <w:t>原件</w:t>
      </w:r>
      <w:r w:rsidRPr="003C03AE">
        <w:rPr>
          <w:rFonts w:ascii="宋体" w:eastAsia="宋体" w:hAnsi="宋体"/>
          <w:sz w:val="30"/>
          <w:szCs w:val="30"/>
        </w:rPr>
        <w:t>扫描件</w:t>
      </w:r>
      <w:r w:rsidRPr="003C03AE">
        <w:rPr>
          <w:rFonts w:ascii="宋体" w:eastAsia="宋体" w:hAnsi="宋体" w:hint="eastAsia"/>
          <w:sz w:val="30"/>
          <w:szCs w:val="30"/>
        </w:rPr>
        <w:t>一份（电子版）</w:t>
      </w:r>
      <w:r w:rsidRPr="003C03AE">
        <w:rPr>
          <w:rFonts w:ascii="宋体" w:eastAsia="宋体" w:hAnsi="宋体"/>
          <w:sz w:val="30"/>
          <w:szCs w:val="30"/>
        </w:rPr>
        <w:t>。</w:t>
      </w:r>
    </w:p>
    <w:p w14:paraId="5B7C6DC9" w14:textId="4FEE31CF" w:rsidR="00213D4A" w:rsidRPr="00213D4A" w:rsidRDefault="00213D4A" w:rsidP="00213D4A">
      <w:pPr>
        <w:spacing w:line="560" w:lineRule="exact"/>
        <w:ind w:firstLineChars="200" w:firstLine="602"/>
        <w:rPr>
          <w:rFonts w:ascii="宋体" w:eastAsia="宋体" w:hAnsi="宋体"/>
          <w:sz w:val="30"/>
          <w:szCs w:val="30"/>
        </w:rPr>
      </w:pPr>
      <w:r>
        <w:rPr>
          <w:rFonts w:ascii="宋体" w:eastAsia="宋体" w:hAnsi="宋体" w:hint="eastAsia"/>
          <w:b/>
          <w:sz w:val="30"/>
          <w:szCs w:val="30"/>
        </w:rPr>
        <w:t>九</w:t>
      </w:r>
      <w:r>
        <w:rPr>
          <w:rFonts w:ascii="宋体" w:eastAsia="宋体" w:hAnsi="宋体" w:hint="eastAsia"/>
          <w:b/>
          <w:sz w:val="30"/>
          <w:szCs w:val="30"/>
        </w:rPr>
        <w:t>、</w:t>
      </w:r>
      <w:r w:rsidRPr="00213D4A">
        <w:rPr>
          <w:rFonts w:ascii="宋体" w:eastAsia="宋体" w:hAnsi="宋体" w:hint="eastAsia"/>
          <w:b/>
          <w:sz w:val="30"/>
          <w:szCs w:val="30"/>
        </w:rPr>
        <w:t>投标报价及要求</w:t>
      </w:r>
      <w:r w:rsidRPr="00213D4A">
        <w:rPr>
          <w:rFonts w:ascii="宋体" w:eastAsia="宋体" w:hAnsi="宋体" w:hint="eastAsia"/>
          <w:sz w:val="30"/>
          <w:szCs w:val="30"/>
        </w:rPr>
        <w:t>：</w:t>
      </w:r>
    </w:p>
    <w:p w14:paraId="67D991A8" w14:textId="0BEB432B" w:rsidR="003C3AC1" w:rsidRPr="00213D4A" w:rsidRDefault="00213D4A" w:rsidP="00213D4A">
      <w:pPr>
        <w:spacing w:line="560" w:lineRule="exact"/>
        <w:ind w:firstLineChars="200" w:firstLine="600"/>
        <w:rPr>
          <w:rFonts w:ascii="宋体" w:eastAsia="宋体" w:hAnsi="宋体"/>
          <w:sz w:val="30"/>
          <w:szCs w:val="30"/>
        </w:rPr>
      </w:pPr>
      <w:r w:rsidRPr="00213D4A">
        <w:rPr>
          <w:rFonts w:ascii="宋体" w:eastAsia="宋体" w:hAnsi="宋体" w:hint="eastAsia"/>
          <w:sz w:val="30"/>
          <w:szCs w:val="30"/>
        </w:rPr>
        <w:t>报价方式：综合单价包干，采用清单形式，参考附件一格式。施工单位勘察现场后综合考虑各种风险因素结合自身实力，依据施工内容报出包干价及施工的绝对工期。为避免投标单位在递交投标文件后撤销投标文件、中标后无正当理由</w:t>
      </w:r>
      <w:r w:rsidRPr="00213D4A">
        <w:rPr>
          <w:rFonts w:ascii="宋体" w:eastAsia="宋体" w:hAnsi="宋体" w:hint="eastAsia"/>
          <w:sz w:val="30"/>
          <w:szCs w:val="30"/>
        </w:rPr>
        <w:t>而不与招标方签订合同等情况的出现，各投标单位在投标之前需向我公司财务部缴纳投标保证金十万元整</w:t>
      </w:r>
      <w:r w:rsidRPr="00213D4A">
        <w:rPr>
          <w:rFonts w:ascii="宋体" w:eastAsia="宋体" w:hAnsi="宋体"/>
          <w:sz w:val="30"/>
          <w:szCs w:val="30"/>
        </w:rPr>
        <w:t xml:space="preserve">  (</w:t>
      </w:r>
      <w:r w:rsidRPr="00213D4A">
        <w:rPr>
          <w:rFonts w:ascii="宋体" w:eastAsia="宋体" w:hAnsi="宋体" w:hint="eastAsia"/>
          <w:sz w:val="30"/>
          <w:szCs w:val="30"/>
        </w:rPr>
        <w:t>缴纳方式可以为现金、现汇，缴纳账户另行通知</w:t>
      </w:r>
      <w:r w:rsidRPr="00213D4A">
        <w:rPr>
          <w:rFonts w:ascii="宋体" w:eastAsia="宋体" w:hAnsi="宋体"/>
          <w:sz w:val="30"/>
          <w:szCs w:val="30"/>
        </w:rPr>
        <w:t>)</w:t>
      </w:r>
      <w:r w:rsidRPr="00213D4A">
        <w:rPr>
          <w:rFonts w:ascii="宋体" w:eastAsia="宋体" w:hAnsi="宋体" w:hint="eastAsia"/>
          <w:sz w:val="30"/>
          <w:szCs w:val="30"/>
        </w:rPr>
        <w:t>。定标后，招标方最迟在书面合同签订后</w:t>
      </w:r>
      <w:r w:rsidRPr="00213D4A">
        <w:rPr>
          <w:rFonts w:ascii="宋体" w:eastAsia="宋体" w:hAnsi="宋体" w:hint="eastAsia"/>
          <w:sz w:val="30"/>
          <w:szCs w:val="30"/>
        </w:rPr>
        <w:t>7</w:t>
      </w:r>
      <w:r w:rsidRPr="00213D4A">
        <w:rPr>
          <w:rFonts w:ascii="宋体" w:eastAsia="宋体" w:hAnsi="宋体" w:hint="eastAsia"/>
          <w:sz w:val="30"/>
          <w:szCs w:val="30"/>
        </w:rPr>
        <w:t>日内向中标单位和未中标的投标单位退还投标保证金本金。</w:t>
      </w:r>
    </w:p>
    <w:p w14:paraId="20B5BC31" w14:textId="77777777" w:rsidR="003C3AC1" w:rsidRPr="003C03AE" w:rsidRDefault="00213D4A">
      <w:pPr>
        <w:spacing w:line="560" w:lineRule="exact"/>
        <w:ind w:firstLineChars="200" w:firstLine="600"/>
        <w:rPr>
          <w:rFonts w:ascii="宋体" w:eastAsia="宋体" w:hAnsi="宋体"/>
          <w:sz w:val="30"/>
          <w:szCs w:val="30"/>
        </w:rPr>
      </w:pPr>
      <w:r w:rsidRPr="003C03AE">
        <w:rPr>
          <w:rFonts w:ascii="宋体" w:eastAsia="宋体" w:hAnsi="宋体" w:hint="eastAsia"/>
          <w:sz w:val="30"/>
          <w:szCs w:val="30"/>
        </w:rPr>
        <w:t>保证金缴纳账户：</w:t>
      </w:r>
    </w:p>
    <w:p w14:paraId="77015553" w14:textId="77777777" w:rsidR="003C3AC1" w:rsidRPr="003C03AE" w:rsidRDefault="00213D4A">
      <w:pPr>
        <w:spacing w:line="560" w:lineRule="exact"/>
        <w:ind w:firstLineChars="200" w:firstLine="600"/>
        <w:rPr>
          <w:rFonts w:ascii="宋体" w:eastAsia="宋体" w:hAnsi="宋体" w:cs="宋体"/>
          <w:sz w:val="30"/>
          <w:szCs w:val="30"/>
        </w:rPr>
      </w:pPr>
      <w:r w:rsidRPr="003C03AE">
        <w:rPr>
          <w:rFonts w:ascii="宋体" w:eastAsia="宋体" w:hAnsi="宋体" w:cs="宋体" w:hint="eastAsia"/>
          <w:sz w:val="30"/>
          <w:szCs w:val="30"/>
        </w:rPr>
        <w:t>开户名</w:t>
      </w:r>
      <w:r w:rsidRPr="003C03AE">
        <w:rPr>
          <w:rFonts w:ascii="宋体" w:eastAsia="宋体" w:hAnsi="宋体" w:cs="宋体"/>
          <w:sz w:val="30"/>
          <w:szCs w:val="30"/>
        </w:rPr>
        <w:t>：</w:t>
      </w:r>
      <w:r w:rsidRPr="003C03AE">
        <w:rPr>
          <w:rFonts w:ascii="宋体" w:eastAsia="宋体" w:hAnsi="宋体" w:cs="宋体" w:hint="eastAsia"/>
          <w:sz w:val="30"/>
          <w:szCs w:val="30"/>
        </w:rPr>
        <w:t>河北邢钢科技有限公司</w:t>
      </w:r>
    </w:p>
    <w:p w14:paraId="093353D5" w14:textId="77777777" w:rsidR="003C3AC1" w:rsidRPr="003C03AE" w:rsidRDefault="00213D4A">
      <w:pPr>
        <w:spacing w:line="560" w:lineRule="exact"/>
        <w:ind w:firstLineChars="200" w:firstLine="600"/>
        <w:rPr>
          <w:rFonts w:ascii="宋体" w:eastAsia="宋体" w:hAnsi="宋体" w:cs="宋体"/>
          <w:sz w:val="30"/>
          <w:szCs w:val="30"/>
        </w:rPr>
      </w:pPr>
      <w:r w:rsidRPr="003C03AE">
        <w:rPr>
          <w:rFonts w:ascii="宋体" w:eastAsia="宋体" w:hAnsi="宋体" w:cs="宋体" w:hint="eastAsia"/>
          <w:sz w:val="30"/>
          <w:szCs w:val="30"/>
        </w:rPr>
        <w:t>开户银行：邢台银行邢襄支行</w:t>
      </w:r>
    </w:p>
    <w:p w14:paraId="1123BD77" w14:textId="77777777" w:rsidR="003C3AC1" w:rsidRPr="003C03AE" w:rsidRDefault="00213D4A">
      <w:pPr>
        <w:spacing w:line="560" w:lineRule="exact"/>
        <w:ind w:firstLineChars="200" w:firstLine="600"/>
        <w:rPr>
          <w:rFonts w:ascii="宋体" w:eastAsia="宋体" w:hAnsi="宋体" w:cs="宋体"/>
          <w:sz w:val="30"/>
          <w:szCs w:val="30"/>
        </w:rPr>
      </w:pPr>
      <w:r w:rsidRPr="003C03AE">
        <w:rPr>
          <w:rFonts w:ascii="宋体" w:eastAsia="宋体" w:hAnsi="宋体" w:cs="宋体" w:hint="eastAsia"/>
          <w:sz w:val="30"/>
          <w:szCs w:val="30"/>
        </w:rPr>
        <w:t>账号：</w:t>
      </w:r>
      <w:r w:rsidRPr="003C03AE">
        <w:rPr>
          <w:rFonts w:ascii="宋体" w:eastAsia="宋体" w:hAnsi="宋体" w:cs="宋体" w:hint="eastAsia"/>
          <w:sz w:val="30"/>
          <w:szCs w:val="30"/>
        </w:rPr>
        <w:t>880780202100001950</w:t>
      </w:r>
    </w:p>
    <w:p w14:paraId="232842B8" w14:textId="77777777" w:rsidR="003C3AC1" w:rsidRPr="003C03AE" w:rsidRDefault="00213D4A">
      <w:pPr>
        <w:spacing w:line="560" w:lineRule="exact"/>
        <w:ind w:firstLineChars="200" w:firstLine="600"/>
        <w:rPr>
          <w:rFonts w:ascii="宋体" w:eastAsia="宋体" w:hAnsi="宋体" w:cs="宋体"/>
          <w:sz w:val="30"/>
          <w:szCs w:val="30"/>
        </w:rPr>
      </w:pPr>
      <w:r w:rsidRPr="003C03AE">
        <w:rPr>
          <w:rFonts w:ascii="宋体" w:eastAsia="宋体" w:hAnsi="宋体" w:cs="宋体"/>
          <w:sz w:val="30"/>
          <w:szCs w:val="30"/>
        </w:rPr>
        <w:t>联系人：</w:t>
      </w:r>
      <w:r w:rsidRPr="003C03AE">
        <w:rPr>
          <w:rFonts w:ascii="宋体" w:eastAsia="宋体" w:hAnsi="宋体" w:cs="宋体" w:hint="eastAsia"/>
          <w:sz w:val="30"/>
          <w:szCs w:val="30"/>
        </w:rPr>
        <w:t>陈珑</w:t>
      </w:r>
      <w:proofErr w:type="gramStart"/>
      <w:r w:rsidRPr="003C03AE">
        <w:rPr>
          <w:rFonts w:ascii="宋体" w:eastAsia="宋体" w:hAnsi="宋体" w:cs="宋体" w:hint="eastAsia"/>
          <w:sz w:val="30"/>
          <w:szCs w:val="30"/>
        </w:rPr>
        <w:t>陇</w:t>
      </w:r>
      <w:proofErr w:type="gramEnd"/>
    </w:p>
    <w:p w14:paraId="5A944111" w14:textId="77777777" w:rsidR="003C3AC1" w:rsidRPr="003C03AE" w:rsidRDefault="00213D4A">
      <w:pPr>
        <w:spacing w:line="560" w:lineRule="exact"/>
        <w:ind w:firstLineChars="200" w:firstLine="600"/>
        <w:rPr>
          <w:rFonts w:ascii="宋体" w:eastAsia="宋体" w:hAnsi="宋体" w:cs="宋体"/>
          <w:sz w:val="30"/>
          <w:szCs w:val="30"/>
        </w:rPr>
      </w:pPr>
      <w:r w:rsidRPr="003C03AE">
        <w:rPr>
          <w:rFonts w:ascii="宋体" w:eastAsia="宋体" w:hAnsi="宋体" w:cs="宋体"/>
          <w:sz w:val="30"/>
          <w:szCs w:val="30"/>
        </w:rPr>
        <w:t>联络方法：</w:t>
      </w:r>
      <w:r w:rsidRPr="003C03AE">
        <w:rPr>
          <w:rFonts w:ascii="宋体" w:eastAsia="宋体" w:hAnsi="宋体" w:cs="宋体" w:hint="eastAsia"/>
          <w:sz w:val="30"/>
          <w:szCs w:val="30"/>
        </w:rPr>
        <w:t>15230083009</w:t>
      </w:r>
    </w:p>
    <w:p w14:paraId="04911A2C" w14:textId="71EEFE5A" w:rsidR="003C3AC1" w:rsidRPr="003C03AE" w:rsidRDefault="00213D4A">
      <w:pPr>
        <w:spacing w:line="560" w:lineRule="exact"/>
        <w:ind w:firstLineChars="200" w:firstLine="600"/>
        <w:rPr>
          <w:rFonts w:ascii="宋体" w:eastAsia="宋体" w:hAnsi="宋体"/>
          <w:sz w:val="30"/>
          <w:szCs w:val="30"/>
        </w:rPr>
      </w:pPr>
      <w:r w:rsidRPr="003C03AE">
        <w:rPr>
          <w:rFonts w:ascii="宋体" w:eastAsia="宋体" w:hAnsi="宋体" w:cs="宋体"/>
          <w:sz w:val="30"/>
          <w:szCs w:val="30"/>
        </w:rPr>
        <w:t>电子信箱：</w:t>
      </w:r>
      <w:bookmarkStart w:id="1" w:name="_Hlk131492887"/>
      <w:r>
        <w:rPr>
          <w:rFonts w:ascii="宋体" w:eastAsia="宋体" w:hAnsi="宋体" w:cs="宋体"/>
          <w:sz w:val="30"/>
          <w:szCs w:val="30"/>
        </w:rPr>
        <w:t>18803090988@163.com</w:t>
      </w:r>
    </w:p>
    <w:bookmarkEnd w:id="1"/>
    <w:p w14:paraId="4DA5BA2A" w14:textId="6176DEB7" w:rsidR="003C3AC1" w:rsidRPr="00213D4A" w:rsidRDefault="00213D4A" w:rsidP="00213D4A">
      <w:pPr>
        <w:spacing w:line="560" w:lineRule="exact"/>
        <w:ind w:firstLineChars="200" w:firstLine="602"/>
        <w:rPr>
          <w:rFonts w:ascii="宋体" w:eastAsia="宋体" w:hAnsi="宋体"/>
          <w:sz w:val="30"/>
          <w:szCs w:val="30"/>
        </w:rPr>
      </w:pPr>
      <w:r w:rsidRPr="003C03AE">
        <w:rPr>
          <w:rFonts w:ascii="宋体" w:eastAsia="宋体" w:hAnsi="宋体" w:cs="宋体" w:hint="eastAsia"/>
          <w:b/>
          <w:sz w:val="30"/>
          <w:szCs w:val="30"/>
        </w:rPr>
        <w:t>十、</w:t>
      </w:r>
      <w:r w:rsidRPr="003C03AE">
        <w:rPr>
          <w:rFonts w:ascii="宋体" w:eastAsia="宋体" w:hAnsi="宋体" w:cs="宋体"/>
          <w:b/>
          <w:sz w:val="30"/>
          <w:szCs w:val="30"/>
        </w:rPr>
        <w:t>开标时间及地点：</w:t>
      </w:r>
      <w:r w:rsidRPr="003C03AE">
        <w:rPr>
          <w:rFonts w:ascii="宋体" w:eastAsia="宋体" w:hAnsi="宋体" w:cs="宋体" w:hint="eastAsia"/>
          <w:b/>
          <w:sz w:val="30"/>
          <w:szCs w:val="30"/>
          <w:u w:val="single"/>
        </w:rPr>
        <w:t>2023</w:t>
      </w:r>
      <w:r w:rsidRPr="003C03AE">
        <w:rPr>
          <w:rFonts w:ascii="宋体" w:eastAsia="宋体" w:hAnsi="宋体" w:cs="宋体"/>
          <w:b/>
          <w:sz w:val="30"/>
          <w:szCs w:val="30"/>
        </w:rPr>
        <w:t>年</w:t>
      </w:r>
      <w:r w:rsidRPr="003C03AE">
        <w:rPr>
          <w:rFonts w:ascii="宋体" w:eastAsia="宋体" w:hAnsi="宋体" w:cs="宋体" w:hint="eastAsia"/>
          <w:b/>
          <w:sz w:val="30"/>
          <w:szCs w:val="30"/>
        </w:rPr>
        <w:t>4</w:t>
      </w:r>
      <w:r w:rsidRPr="003C03AE">
        <w:rPr>
          <w:rFonts w:ascii="宋体" w:eastAsia="宋体" w:hAnsi="宋体" w:cs="宋体"/>
          <w:b/>
          <w:sz w:val="30"/>
          <w:szCs w:val="30"/>
        </w:rPr>
        <w:t>月</w:t>
      </w:r>
      <w:r w:rsidRPr="003C03AE">
        <w:rPr>
          <w:rFonts w:ascii="宋体" w:eastAsia="宋体" w:hAnsi="宋体" w:cs="宋体" w:hint="eastAsia"/>
          <w:b/>
          <w:sz w:val="30"/>
          <w:szCs w:val="30"/>
        </w:rPr>
        <w:t>10</w:t>
      </w:r>
      <w:r w:rsidRPr="003C03AE">
        <w:rPr>
          <w:rFonts w:ascii="宋体" w:eastAsia="宋体" w:hAnsi="宋体" w:cs="宋体"/>
          <w:b/>
          <w:sz w:val="30"/>
          <w:szCs w:val="30"/>
        </w:rPr>
        <w:t>日</w:t>
      </w:r>
      <w:r w:rsidRPr="003C03AE">
        <w:rPr>
          <w:rFonts w:ascii="宋体" w:eastAsia="宋体" w:hAnsi="宋体" w:cs="宋体" w:hint="eastAsia"/>
          <w:b/>
          <w:sz w:val="30"/>
          <w:szCs w:val="30"/>
        </w:rPr>
        <w:t>15:00</w:t>
      </w:r>
      <w:r w:rsidRPr="003C03AE">
        <w:rPr>
          <w:rFonts w:ascii="宋体" w:eastAsia="宋体" w:hAnsi="宋体" w:cs="宋体" w:hint="eastAsia"/>
          <w:b/>
          <w:sz w:val="30"/>
          <w:szCs w:val="30"/>
        </w:rPr>
        <w:t>把报价单发送至</w:t>
      </w:r>
      <w:r w:rsidRPr="003C03AE">
        <w:rPr>
          <w:rFonts w:ascii="宋体" w:eastAsia="宋体" w:hAnsi="宋体" w:cs="宋体"/>
          <w:b/>
          <w:sz w:val="30"/>
          <w:szCs w:val="30"/>
        </w:rPr>
        <w:t>电子信箱</w:t>
      </w:r>
      <w:r>
        <w:rPr>
          <w:rFonts w:ascii="宋体" w:eastAsia="宋体" w:hAnsi="宋体" w:cs="宋体"/>
          <w:sz w:val="30"/>
          <w:szCs w:val="30"/>
        </w:rPr>
        <w:t>18803090988@163.com</w:t>
      </w:r>
      <w:r w:rsidRPr="003C03AE">
        <w:rPr>
          <w:rFonts w:ascii="宋体" w:eastAsia="宋体" w:hAnsi="宋体" w:cs="宋体"/>
          <w:b/>
          <w:sz w:val="30"/>
          <w:szCs w:val="30"/>
        </w:rPr>
        <w:t>，逾期按弃权处理。</w:t>
      </w:r>
    </w:p>
    <w:p w14:paraId="69E3AF3A" w14:textId="77777777" w:rsidR="003C3AC1" w:rsidRPr="003C03AE" w:rsidRDefault="003C3AC1">
      <w:pPr>
        <w:rPr>
          <w:rFonts w:ascii="宋体" w:eastAsia="宋体" w:hAnsi="宋体"/>
          <w:sz w:val="30"/>
          <w:szCs w:val="30"/>
        </w:rPr>
      </w:pPr>
    </w:p>
    <w:p w14:paraId="5EC63955" w14:textId="77777777" w:rsidR="003C3AC1" w:rsidRPr="00213D4A" w:rsidRDefault="003C3AC1">
      <w:pPr>
        <w:ind w:firstLineChars="200" w:firstLine="600"/>
        <w:rPr>
          <w:rFonts w:ascii="宋体" w:eastAsia="宋体" w:hAnsi="宋体"/>
          <w:sz w:val="30"/>
          <w:szCs w:val="30"/>
        </w:rPr>
      </w:pPr>
    </w:p>
    <w:p w14:paraId="759255FB" w14:textId="77777777" w:rsidR="003C3AC1" w:rsidRDefault="003C3AC1">
      <w:pPr>
        <w:ind w:firstLineChars="200" w:firstLine="600"/>
        <w:rPr>
          <w:rFonts w:ascii="宋体" w:eastAsia="宋体" w:hAnsi="宋体"/>
          <w:sz w:val="30"/>
          <w:szCs w:val="30"/>
        </w:rPr>
      </w:pPr>
    </w:p>
    <w:p w14:paraId="09F971CD" w14:textId="77777777" w:rsidR="003C3AC1" w:rsidRDefault="003C3AC1">
      <w:pPr>
        <w:ind w:firstLineChars="200" w:firstLine="600"/>
        <w:rPr>
          <w:rFonts w:ascii="宋体" w:eastAsia="宋体" w:hAnsi="宋体"/>
          <w:sz w:val="30"/>
          <w:szCs w:val="30"/>
        </w:rPr>
      </w:pPr>
    </w:p>
    <w:p w14:paraId="418F8370" w14:textId="77777777" w:rsidR="003C3AC1" w:rsidRDefault="003C3AC1">
      <w:pPr>
        <w:ind w:firstLineChars="200" w:firstLine="600"/>
        <w:rPr>
          <w:rFonts w:ascii="宋体" w:eastAsia="宋体" w:hAnsi="宋体"/>
          <w:sz w:val="30"/>
          <w:szCs w:val="30"/>
        </w:rPr>
      </w:pPr>
    </w:p>
    <w:p w14:paraId="39B241D8" w14:textId="77777777" w:rsidR="003C3AC1" w:rsidRDefault="003C3AC1">
      <w:pPr>
        <w:rPr>
          <w:rFonts w:ascii="宋体" w:eastAsia="宋体" w:hAnsi="宋体"/>
          <w:sz w:val="30"/>
          <w:szCs w:val="30"/>
        </w:rPr>
      </w:pPr>
    </w:p>
    <w:p w14:paraId="0694D35D" w14:textId="77777777" w:rsidR="003C3AC1" w:rsidRDefault="00213D4A">
      <w:pPr>
        <w:spacing w:line="360" w:lineRule="auto"/>
        <w:rPr>
          <w:rFonts w:ascii="楷体" w:eastAsia="楷体" w:hAnsi="楷体"/>
          <w:sz w:val="24"/>
        </w:rPr>
      </w:pPr>
      <w:r>
        <w:rPr>
          <w:rFonts w:ascii="楷体" w:eastAsia="楷体" w:hAnsi="楷体" w:hint="eastAsia"/>
          <w:sz w:val="24"/>
        </w:rPr>
        <w:t>附件一：参考清单报价表（含税运）</w:t>
      </w:r>
    </w:p>
    <w:tbl>
      <w:tblPr>
        <w:tblW w:w="0" w:type="auto"/>
        <w:tblInd w:w="93" w:type="dxa"/>
        <w:tblLayout w:type="fixed"/>
        <w:tblLook w:val="04A0" w:firstRow="1" w:lastRow="0" w:firstColumn="1" w:lastColumn="0" w:noHBand="0" w:noVBand="1"/>
      </w:tblPr>
      <w:tblGrid>
        <w:gridCol w:w="567"/>
        <w:gridCol w:w="1575"/>
        <w:gridCol w:w="1559"/>
        <w:gridCol w:w="2731"/>
        <w:gridCol w:w="1194"/>
        <w:gridCol w:w="1342"/>
        <w:gridCol w:w="1642"/>
        <w:gridCol w:w="1642"/>
        <w:gridCol w:w="1642"/>
        <w:gridCol w:w="1642"/>
      </w:tblGrid>
      <w:tr w:rsidR="003C3AC1" w14:paraId="5FF599BE" w14:textId="77777777">
        <w:trPr>
          <w:gridAfter w:val="4"/>
          <w:wAfter w:w="6568" w:type="dxa"/>
          <w:trHeight w:val="624"/>
        </w:trPr>
        <w:tc>
          <w:tcPr>
            <w:tcW w:w="8968" w:type="dxa"/>
            <w:gridSpan w:val="6"/>
            <w:tcBorders>
              <w:top w:val="nil"/>
              <w:left w:val="nil"/>
              <w:bottom w:val="single" w:sz="8" w:space="0" w:color="auto"/>
              <w:right w:val="nil"/>
            </w:tcBorders>
            <w:shd w:val="clear" w:color="auto" w:fill="auto"/>
            <w:noWrap/>
            <w:vAlign w:val="center"/>
          </w:tcPr>
          <w:p w14:paraId="167D4CBD" w14:textId="77777777" w:rsidR="003C3AC1" w:rsidRDefault="00213D4A">
            <w:pPr>
              <w:widowControl/>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t>邢钢转型升级搬迁改造项目监理询价单</w:t>
            </w:r>
          </w:p>
        </w:tc>
      </w:tr>
      <w:tr w:rsidR="003C3AC1" w14:paraId="573CD654" w14:textId="77777777">
        <w:trPr>
          <w:gridAfter w:val="4"/>
          <w:wAfter w:w="6568" w:type="dxa"/>
          <w:trHeight w:val="624"/>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C17F8DE" w14:textId="77777777" w:rsidR="003C3AC1" w:rsidRDefault="00213D4A">
            <w:pPr>
              <w:widowControl/>
              <w:jc w:val="center"/>
              <w:rPr>
                <w:rFonts w:ascii="宋体" w:hAnsi="宋体" w:cs="宋体"/>
                <w:kern w:val="0"/>
                <w:sz w:val="22"/>
              </w:rPr>
            </w:pPr>
            <w:r>
              <w:rPr>
                <w:rFonts w:ascii="宋体" w:hAnsi="宋体" w:cs="宋体" w:hint="eastAsia"/>
                <w:kern w:val="0"/>
                <w:sz w:val="22"/>
              </w:rPr>
              <w:t>序号</w:t>
            </w:r>
          </w:p>
        </w:tc>
        <w:tc>
          <w:tcPr>
            <w:tcW w:w="1575" w:type="dxa"/>
            <w:vMerge w:val="restart"/>
            <w:tcBorders>
              <w:top w:val="nil"/>
              <w:left w:val="single" w:sz="8" w:space="0" w:color="auto"/>
              <w:bottom w:val="single" w:sz="8" w:space="0" w:color="000000"/>
              <w:right w:val="single" w:sz="8" w:space="0" w:color="auto"/>
            </w:tcBorders>
            <w:shd w:val="clear" w:color="auto" w:fill="auto"/>
            <w:vAlign w:val="center"/>
          </w:tcPr>
          <w:p w14:paraId="6EB35D99" w14:textId="77777777" w:rsidR="003C3AC1" w:rsidRDefault="00213D4A">
            <w:pPr>
              <w:widowControl/>
              <w:jc w:val="center"/>
              <w:rPr>
                <w:rFonts w:ascii="宋体" w:hAnsi="宋体" w:cs="宋体"/>
                <w:kern w:val="0"/>
                <w:sz w:val="22"/>
              </w:rPr>
            </w:pPr>
            <w:r>
              <w:rPr>
                <w:rFonts w:ascii="宋体" w:hAnsi="宋体" w:cs="宋体" w:hint="eastAsia"/>
                <w:kern w:val="0"/>
                <w:sz w:val="22"/>
              </w:rPr>
              <w:t>标的名称</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14:paraId="721AA7A5" w14:textId="77777777" w:rsidR="003C3AC1" w:rsidRDefault="00213D4A">
            <w:pPr>
              <w:widowControl/>
              <w:jc w:val="center"/>
              <w:rPr>
                <w:rFonts w:ascii="宋体" w:hAnsi="宋体" w:cs="宋体"/>
                <w:kern w:val="0"/>
                <w:sz w:val="22"/>
              </w:rPr>
            </w:pPr>
            <w:r>
              <w:rPr>
                <w:rFonts w:ascii="宋体" w:hAnsi="宋体" w:cs="宋体" w:hint="eastAsia"/>
                <w:kern w:val="0"/>
                <w:sz w:val="22"/>
              </w:rPr>
              <w:t>监工内容</w:t>
            </w:r>
          </w:p>
        </w:tc>
        <w:tc>
          <w:tcPr>
            <w:tcW w:w="2731" w:type="dxa"/>
            <w:vMerge w:val="restart"/>
            <w:tcBorders>
              <w:top w:val="nil"/>
              <w:left w:val="single" w:sz="8" w:space="0" w:color="auto"/>
              <w:right w:val="single" w:sz="8" w:space="0" w:color="auto"/>
            </w:tcBorders>
            <w:shd w:val="clear" w:color="auto" w:fill="auto"/>
            <w:vAlign w:val="center"/>
          </w:tcPr>
          <w:p w14:paraId="039E68E5" w14:textId="77777777" w:rsidR="003C3AC1" w:rsidRDefault="00213D4A">
            <w:pPr>
              <w:widowControl/>
              <w:jc w:val="center"/>
              <w:rPr>
                <w:rFonts w:ascii="宋体" w:hAnsi="宋体" w:cs="宋体"/>
                <w:kern w:val="0"/>
                <w:sz w:val="22"/>
              </w:rPr>
            </w:pPr>
            <w:r>
              <w:rPr>
                <w:rFonts w:ascii="宋体" w:hAnsi="宋体" w:cs="宋体" w:hint="eastAsia"/>
                <w:kern w:val="0"/>
                <w:sz w:val="22"/>
              </w:rPr>
              <w:t>备注</w:t>
            </w:r>
          </w:p>
        </w:tc>
        <w:tc>
          <w:tcPr>
            <w:tcW w:w="2536" w:type="dxa"/>
            <w:gridSpan w:val="2"/>
            <w:tcBorders>
              <w:top w:val="single" w:sz="8" w:space="0" w:color="auto"/>
              <w:left w:val="nil"/>
              <w:bottom w:val="single" w:sz="8" w:space="0" w:color="auto"/>
              <w:right w:val="single" w:sz="8" w:space="0" w:color="000000"/>
            </w:tcBorders>
            <w:shd w:val="clear" w:color="auto" w:fill="auto"/>
            <w:vAlign w:val="center"/>
          </w:tcPr>
          <w:p w14:paraId="6F2AC7B8" w14:textId="77777777" w:rsidR="003C3AC1" w:rsidRDefault="00213D4A">
            <w:pPr>
              <w:widowControl/>
              <w:jc w:val="left"/>
              <w:rPr>
                <w:rFonts w:ascii="Calibri" w:hAnsi="Calibri" w:cs="宋体"/>
                <w:color w:val="000000"/>
                <w:kern w:val="0"/>
                <w:szCs w:val="21"/>
              </w:rPr>
            </w:pPr>
            <w:r>
              <w:rPr>
                <w:rFonts w:ascii="Calibri" w:hAnsi="Calibri" w:cs="宋体"/>
                <w:color w:val="000000"/>
                <w:kern w:val="0"/>
                <w:szCs w:val="21"/>
              </w:rPr>
              <w:t xml:space="preserve">　</w:t>
            </w:r>
          </w:p>
        </w:tc>
      </w:tr>
      <w:tr w:rsidR="003C3AC1" w14:paraId="09258550" w14:textId="77777777">
        <w:trPr>
          <w:gridAfter w:val="4"/>
          <w:wAfter w:w="6568" w:type="dxa"/>
          <w:trHeight w:val="373"/>
        </w:trPr>
        <w:tc>
          <w:tcPr>
            <w:tcW w:w="567" w:type="dxa"/>
            <w:vMerge/>
            <w:tcBorders>
              <w:top w:val="nil"/>
              <w:left w:val="single" w:sz="8" w:space="0" w:color="auto"/>
              <w:bottom w:val="single" w:sz="8" w:space="0" w:color="000000"/>
              <w:right w:val="single" w:sz="8" w:space="0" w:color="auto"/>
            </w:tcBorders>
            <w:vAlign w:val="center"/>
          </w:tcPr>
          <w:p w14:paraId="53F7315A" w14:textId="77777777" w:rsidR="003C3AC1" w:rsidRDefault="003C3AC1">
            <w:pPr>
              <w:widowControl/>
              <w:jc w:val="left"/>
              <w:rPr>
                <w:rFonts w:ascii="宋体" w:hAnsi="宋体" w:cs="宋体"/>
                <w:kern w:val="0"/>
                <w:sz w:val="22"/>
              </w:rPr>
            </w:pPr>
          </w:p>
        </w:tc>
        <w:tc>
          <w:tcPr>
            <w:tcW w:w="1575" w:type="dxa"/>
            <w:vMerge/>
            <w:tcBorders>
              <w:top w:val="nil"/>
              <w:left w:val="single" w:sz="8" w:space="0" w:color="auto"/>
              <w:bottom w:val="single" w:sz="8" w:space="0" w:color="000000"/>
              <w:right w:val="single" w:sz="8" w:space="0" w:color="auto"/>
            </w:tcBorders>
            <w:vAlign w:val="center"/>
          </w:tcPr>
          <w:p w14:paraId="4D2D258F" w14:textId="77777777" w:rsidR="003C3AC1" w:rsidRDefault="003C3AC1">
            <w:pPr>
              <w:widowControl/>
              <w:jc w:val="left"/>
              <w:rPr>
                <w:rFonts w:ascii="宋体" w:hAnsi="宋体" w:cs="宋体"/>
                <w:kern w:val="0"/>
                <w:sz w:val="22"/>
              </w:rPr>
            </w:pPr>
          </w:p>
        </w:tc>
        <w:tc>
          <w:tcPr>
            <w:tcW w:w="1559" w:type="dxa"/>
            <w:vMerge/>
            <w:tcBorders>
              <w:top w:val="nil"/>
              <w:left w:val="single" w:sz="8" w:space="0" w:color="auto"/>
              <w:bottom w:val="single" w:sz="8" w:space="0" w:color="000000"/>
              <w:right w:val="single" w:sz="8" w:space="0" w:color="auto"/>
            </w:tcBorders>
            <w:vAlign w:val="center"/>
          </w:tcPr>
          <w:p w14:paraId="5806ACF3" w14:textId="77777777" w:rsidR="003C3AC1" w:rsidRDefault="003C3AC1">
            <w:pPr>
              <w:widowControl/>
              <w:jc w:val="left"/>
              <w:rPr>
                <w:rFonts w:ascii="宋体" w:hAnsi="宋体" w:cs="宋体"/>
                <w:kern w:val="0"/>
                <w:sz w:val="22"/>
              </w:rPr>
            </w:pPr>
          </w:p>
        </w:tc>
        <w:tc>
          <w:tcPr>
            <w:tcW w:w="2731" w:type="dxa"/>
            <w:vMerge/>
            <w:tcBorders>
              <w:left w:val="single" w:sz="8" w:space="0" w:color="auto"/>
              <w:bottom w:val="single" w:sz="8" w:space="0" w:color="000000"/>
              <w:right w:val="single" w:sz="8" w:space="0" w:color="auto"/>
            </w:tcBorders>
            <w:vAlign w:val="center"/>
          </w:tcPr>
          <w:p w14:paraId="1325C37E" w14:textId="77777777" w:rsidR="003C3AC1" w:rsidRDefault="003C3AC1">
            <w:pPr>
              <w:widowControl/>
              <w:jc w:val="left"/>
              <w:rPr>
                <w:rFonts w:ascii="宋体" w:hAnsi="宋体" w:cs="宋体"/>
                <w:kern w:val="0"/>
                <w:sz w:val="22"/>
              </w:rPr>
            </w:pPr>
          </w:p>
        </w:tc>
        <w:tc>
          <w:tcPr>
            <w:tcW w:w="1194" w:type="dxa"/>
            <w:tcBorders>
              <w:top w:val="nil"/>
              <w:left w:val="nil"/>
              <w:bottom w:val="single" w:sz="8" w:space="0" w:color="auto"/>
              <w:right w:val="single" w:sz="8" w:space="0" w:color="auto"/>
            </w:tcBorders>
            <w:shd w:val="clear" w:color="auto" w:fill="auto"/>
            <w:noWrap/>
            <w:vAlign w:val="center"/>
          </w:tcPr>
          <w:p w14:paraId="2AC96AC1" w14:textId="77777777" w:rsidR="003C3AC1" w:rsidRDefault="00213D4A">
            <w:pPr>
              <w:widowControl/>
              <w:jc w:val="center"/>
              <w:rPr>
                <w:rFonts w:ascii="宋体" w:hAnsi="宋体" w:cs="宋体"/>
                <w:kern w:val="0"/>
                <w:sz w:val="24"/>
              </w:rPr>
            </w:pPr>
            <w:r>
              <w:rPr>
                <w:rFonts w:ascii="宋体" w:hAnsi="宋体" w:cs="宋体" w:hint="eastAsia"/>
                <w:kern w:val="0"/>
                <w:sz w:val="24"/>
              </w:rPr>
              <w:t>单价</w:t>
            </w:r>
          </w:p>
        </w:tc>
        <w:tc>
          <w:tcPr>
            <w:tcW w:w="1342" w:type="dxa"/>
            <w:tcBorders>
              <w:top w:val="nil"/>
              <w:left w:val="nil"/>
              <w:bottom w:val="single" w:sz="8" w:space="0" w:color="auto"/>
              <w:right w:val="single" w:sz="8" w:space="0" w:color="auto"/>
            </w:tcBorders>
            <w:shd w:val="clear" w:color="auto" w:fill="auto"/>
            <w:noWrap/>
            <w:vAlign w:val="center"/>
          </w:tcPr>
          <w:p w14:paraId="0C112783" w14:textId="77777777" w:rsidR="003C3AC1" w:rsidRDefault="00213D4A">
            <w:pPr>
              <w:widowControl/>
              <w:jc w:val="center"/>
              <w:rPr>
                <w:rFonts w:ascii="宋体" w:hAnsi="宋体" w:cs="宋体"/>
                <w:kern w:val="0"/>
                <w:sz w:val="24"/>
              </w:rPr>
            </w:pPr>
            <w:r>
              <w:rPr>
                <w:rFonts w:ascii="宋体" w:hAnsi="宋体" w:cs="宋体" w:hint="eastAsia"/>
                <w:kern w:val="0"/>
                <w:sz w:val="24"/>
              </w:rPr>
              <w:t>总价</w:t>
            </w:r>
          </w:p>
        </w:tc>
      </w:tr>
      <w:tr w:rsidR="003C3AC1" w14:paraId="7AF30DC9"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7F7814CB" w14:textId="77777777" w:rsidR="003C3AC1" w:rsidRDefault="00213D4A">
            <w:pPr>
              <w:widowControl/>
              <w:jc w:val="center"/>
              <w:rPr>
                <w:rFonts w:ascii="宋体" w:hAnsi="宋体" w:cs="宋体"/>
                <w:kern w:val="0"/>
                <w:sz w:val="22"/>
              </w:rPr>
            </w:pPr>
            <w:r>
              <w:rPr>
                <w:rFonts w:ascii="宋体" w:hAnsi="宋体" w:cs="宋体" w:hint="eastAsia"/>
                <w:kern w:val="0"/>
                <w:sz w:val="22"/>
              </w:rPr>
              <w:t>1</w:t>
            </w:r>
          </w:p>
        </w:tc>
        <w:tc>
          <w:tcPr>
            <w:tcW w:w="1575" w:type="dxa"/>
            <w:tcBorders>
              <w:top w:val="nil"/>
              <w:left w:val="nil"/>
              <w:bottom w:val="single" w:sz="8" w:space="0" w:color="auto"/>
              <w:right w:val="single" w:sz="8" w:space="0" w:color="auto"/>
            </w:tcBorders>
            <w:shd w:val="clear" w:color="auto" w:fill="auto"/>
            <w:vAlign w:val="center"/>
          </w:tcPr>
          <w:p w14:paraId="3CC29B92"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10D6F234"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原料场</w:t>
            </w:r>
          </w:p>
        </w:tc>
        <w:tc>
          <w:tcPr>
            <w:tcW w:w="2731" w:type="dxa"/>
            <w:tcBorders>
              <w:top w:val="nil"/>
              <w:left w:val="nil"/>
              <w:bottom w:val="single" w:sz="8" w:space="0" w:color="auto"/>
              <w:right w:val="single" w:sz="8" w:space="0" w:color="auto"/>
            </w:tcBorders>
            <w:shd w:val="clear" w:color="auto" w:fill="auto"/>
            <w:vAlign w:val="center"/>
          </w:tcPr>
          <w:p w14:paraId="21167748"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75EAB615"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485834EC" w14:textId="77777777" w:rsidR="003C3AC1" w:rsidRDefault="003C3AC1">
            <w:pPr>
              <w:widowControl/>
              <w:jc w:val="center"/>
              <w:rPr>
                <w:rFonts w:ascii="宋体" w:hAnsi="宋体" w:cs="宋体"/>
                <w:kern w:val="0"/>
                <w:sz w:val="24"/>
              </w:rPr>
            </w:pPr>
          </w:p>
        </w:tc>
      </w:tr>
      <w:tr w:rsidR="003C3AC1" w14:paraId="676C096D"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5964BFDE" w14:textId="77777777" w:rsidR="003C3AC1" w:rsidRDefault="00213D4A">
            <w:pPr>
              <w:widowControl/>
              <w:jc w:val="center"/>
              <w:rPr>
                <w:rFonts w:ascii="宋体" w:hAnsi="宋体" w:cs="宋体"/>
                <w:kern w:val="0"/>
                <w:sz w:val="22"/>
              </w:rPr>
            </w:pPr>
            <w:r>
              <w:rPr>
                <w:rFonts w:ascii="宋体" w:hAnsi="宋体" w:cs="宋体" w:hint="eastAsia"/>
                <w:kern w:val="0"/>
                <w:sz w:val="22"/>
              </w:rPr>
              <w:t>2</w:t>
            </w:r>
          </w:p>
        </w:tc>
        <w:tc>
          <w:tcPr>
            <w:tcW w:w="1575" w:type="dxa"/>
            <w:tcBorders>
              <w:top w:val="nil"/>
              <w:left w:val="nil"/>
              <w:bottom w:val="single" w:sz="8" w:space="0" w:color="auto"/>
              <w:right w:val="single" w:sz="8" w:space="0" w:color="auto"/>
            </w:tcBorders>
            <w:shd w:val="clear" w:color="auto" w:fill="auto"/>
            <w:vAlign w:val="center"/>
          </w:tcPr>
          <w:p w14:paraId="09219E90"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69CCB7E7"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熔融还原冶炼</w:t>
            </w:r>
          </w:p>
        </w:tc>
        <w:tc>
          <w:tcPr>
            <w:tcW w:w="2731" w:type="dxa"/>
            <w:tcBorders>
              <w:top w:val="nil"/>
              <w:left w:val="nil"/>
              <w:bottom w:val="single" w:sz="8" w:space="0" w:color="auto"/>
              <w:right w:val="single" w:sz="8" w:space="0" w:color="auto"/>
            </w:tcBorders>
            <w:shd w:val="clear" w:color="auto" w:fill="auto"/>
            <w:vAlign w:val="center"/>
          </w:tcPr>
          <w:p w14:paraId="6DB7FE98"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46AEF9B7"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41AEBBEB" w14:textId="77777777" w:rsidR="003C3AC1" w:rsidRDefault="003C3AC1">
            <w:pPr>
              <w:widowControl/>
              <w:jc w:val="center"/>
              <w:rPr>
                <w:rFonts w:ascii="宋体" w:hAnsi="宋体" w:cs="宋体"/>
                <w:kern w:val="0"/>
                <w:sz w:val="24"/>
              </w:rPr>
            </w:pPr>
          </w:p>
        </w:tc>
      </w:tr>
      <w:tr w:rsidR="003C3AC1" w14:paraId="7EB14194"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36B27962" w14:textId="77777777" w:rsidR="003C3AC1" w:rsidRDefault="00213D4A">
            <w:pPr>
              <w:widowControl/>
              <w:jc w:val="center"/>
              <w:rPr>
                <w:rFonts w:ascii="宋体" w:hAnsi="宋体" w:cs="宋体"/>
                <w:kern w:val="0"/>
                <w:sz w:val="22"/>
              </w:rPr>
            </w:pPr>
            <w:r>
              <w:rPr>
                <w:rFonts w:ascii="宋体" w:hAnsi="宋体" w:cs="宋体" w:hint="eastAsia"/>
                <w:kern w:val="0"/>
                <w:sz w:val="22"/>
              </w:rPr>
              <w:t>3</w:t>
            </w:r>
          </w:p>
        </w:tc>
        <w:tc>
          <w:tcPr>
            <w:tcW w:w="1575" w:type="dxa"/>
            <w:tcBorders>
              <w:top w:val="nil"/>
              <w:left w:val="nil"/>
              <w:bottom w:val="single" w:sz="8" w:space="0" w:color="auto"/>
              <w:right w:val="single" w:sz="8" w:space="0" w:color="auto"/>
            </w:tcBorders>
            <w:shd w:val="clear" w:color="auto" w:fill="auto"/>
            <w:vAlign w:val="center"/>
          </w:tcPr>
          <w:p w14:paraId="77E775D2"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059FF599"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炼钢</w:t>
            </w:r>
          </w:p>
        </w:tc>
        <w:tc>
          <w:tcPr>
            <w:tcW w:w="2731" w:type="dxa"/>
            <w:tcBorders>
              <w:top w:val="nil"/>
              <w:left w:val="nil"/>
              <w:bottom w:val="single" w:sz="8" w:space="0" w:color="auto"/>
              <w:right w:val="single" w:sz="8" w:space="0" w:color="auto"/>
            </w:tcBorders>
            <w:shd w:val="clear" w:color="auto" w:fill="auto"/>
            <w:vAlign w:val="center"/>
          </w:tcPr>
          <w:p w14:paraId="649DAF3E"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1058D45D"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3AD7AA69" w14:textId="77777777" w:rsidR="003C3AC1" w:rsidRDefault="003C3AC1">
            <w:pPr>
              <w:widowControl/>
              <w:jc w:val="center"/>
              <w:rPr>
                <w:rFonts w:ascii="宋体" w:hAnsi="宋体" w:cs="宋体"/>
                <w:kern w:val="0"/>
                <w:sz w:val="24"/>
              </w:rPr>
            </w:pPr>
          </w:p>
        </w:tc>
      </w:tr>
      <w:tr w:rsidR="003C3AC1" w14:paraId="34CC47C8"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712DB6E2" w14:textId="77777777" w:rsidR="003C3AC1" w:rsidRDefault="00213D4A">
            <w:pPr>
              <w:widowControl/>
              <w:jc w:val="center"/>
              <w:rPr>
                <w:rFonts w:ascii="宋体" w:hAnsi="宋体" w:cs="宋体"/>
                <w:kern w:val="0"/>
                <w:sz w:val="22"/>
              </w:rPr>
            </w:pPr>
            <w:r>
              <w:rPr>
                <w:rFonts w:ascii="宋体" w:hAnsi="宋体" w:cs="宋体" w:hint="eastAsia"/>
                <w:kern w:val="0"/>
                <w:sz w:val="22"/>
              </w:rPr>
              <w:t>4</w:t>
            </w:r>
          </w:p>
        </w:tc>
        <w:tc>
          <w:tcPr>
            <w:tcW w:w="1575" w:type="dxa"/>
            <w:tcBorders>
              <w:top w:val="nil"/>
              <w:left w:val="nil"/>
              <w:bottom w:val="single" w:sz="8" w:space="0" w:color="auto"/>
              <w:right w:val="single" w:sz="8" w:space="0" w:color="auto"/>
            </w:tcBorders>
            <w:shd w:val="clear" w:color="auto" w:fill="auto"/>
            <w:vAlign w:val="center"/>
          </w:tcPr>
          <w:p w14:paraId="01CE0081"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56F606D7"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轧钢</w:t>
            </w:r>
          </w:p>
        </w:tc>
        <w:tc>
          <w:tcPr>
            <w:tcW w:w="2731" w:type="dxa"/>
            <w:tcBorders>
              <w:top w:val="nil"/>
              <w:left w:val="nil"/>
              <w:bottom w:val="single" w:sz="8" w:space="0" w:color="auto"/>
              <w:right w:val="single" w:sz="8" w:space="0" w:color="auto"/>
            </w:tcBorders>
            <w:shd w:val="clear" w:color="auto" w:fill="auto"/>
            <w:vAlign w:val="center"/>
          </w:tcPr>
          <w:p w14:paraId="377145DE"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0F922560"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74B0918A" w14:textId="77777777" w:rsidR="003C3AC1" w:rsidRDefault="003C3AC1">
            <w:pPr>
              <w:widowControl/>
              <w:jc w:val="center"/>
              <w:rPr>
                <w:rFonts w:ascii="宋体" w:hAnsi="宋体" w:cs="宋体"/>
                <w:kern w:val="0"/>
                <w:sz w:val="24"/>
              </w:rPr>
            </w:pPr>
          </w:p>
        </w:tc>
      </w:tr>
      <w:tr w:rsidR="003C3AC1" w14:paraId="1F1168FE"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1BEA85D2" w14:textId="77777777" w:rsidR="003C3AC1" w:rsidRDefault="00213D4A">
            <w:pPr>
              <w:widowControl/>
              <w:jc w:val="center"/>
              <w:rPr>
                <w:rFonts w:ascii="宋体" w:hAnsi="宋体" w:cs="宋体"/>
                <w:kern w:val="0"/>
                <w:sz w:val="22"/>
              </w:rPr>
            </w:pPr>
            <w:r>
              <w:rPr>
                <w:rFonts w:ascii="宋体" w:hAnsi="宋体" w:cs="宋体" w:hint="eastAsia"/>
                <w:kern w:val="0"/>
                <w:sz w:val="22"/>
              </w:rPr>
              <w:t>5</w:t>
            </w:r>
          </w:p>
        </w:tc>
        <w:tc>
          <w:tcPr>
            <w:tcW w:w="1575" w:type="dxa"/>
            <w:tcBorders>
              <w:top w:val="nil"/>
              <w:left w:val="nil"/>
              <w:bottom w:val="single" w:sz="8" w:space="0" w:color="auto"/>
              <w:right w:val="single" w:sz="8" w:space="0" w:color="auto"/>
            </w:tcBorders>
            <w:shd w:val="clear" w:color="auto" w:fill="auto"/>
            <w:vAlign w:val="center"/>
          </w:tcPr>
          <w:p w14:paraId="0F1C8BAE"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55274323"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电渣重熔</w:t>
            </w:r>
          </w:p>
        </w:tc>
        <w:tc>
          <w:tcPr>
            <w:tcW w:w="2731" w:type="dxa"/>
            <w:tcBorders>
              <w:top w:val="nil"/>
              <w:left w:val="nil"/>
              <w:bottom w:val="single" w:sz="8" w:space="0" w:color="auto"/>
              <w:right w:val="single" w:sz="8" w:space="0" w:color="auto"/>
            </w:tcBorders>
            <w:shd w:val="clear" w:color="auto" w:fill="auto"/>
            <w:vAlign w:val="center"/>
          </w:tcPr>
          <w:p w14:paraId="5E478701"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791323C7"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6E507124" w14:textId="77777777" w:rsidR="003C3AC1" w:rsidRDefault="003C3AC1">
            <w:pPr>
              <w:widowControl/>
              <w:jc w:val="center"/>
              <w:rPr>
                <w:rFonts w:ascii="宋体" w:hAnsi="宋体" w:cs="宋体"/>
                <w:kern w:val="0"/>
                <w:sz w:val="24"/>
              </w:rPr>
            </w:pPr>
          </w:p>
        </w:tc>
      </w:tr>
      <w:tr w:rsidR="003C3AC1" w14:paraId="7DF12563"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79F595F0" w14:textId="77777777" w:rsidR="003C3AC1" w:rsidRDefault="00213D4A">
            <w:pPr>
              <w:widowControl/>
              <w:jc w:val="center"/>
              <w:rPr>
                <w:rFonts w:ascii="宋体" w:hAnsi="宋体" w:cs="宋体"/>
                <w:kern w:val="0"/>
                <w:sz w:val="22"/>
              </w:rPr>
            </w:pPr>
            <w:r>
              <w:rPr>
                <w:rFonts w:ascii="宋体" w:hAnsi="宋体" w:cs="宋体" w:hint="eastAsia"/>
                <w:kern w:val="0"/>
                <w:sz w:val="22"/>
              </w:rPr>
              <w:t>6</w:t>
            </w:r>
          </w:p>
        </w:tc>
        <w:tc>
          <w:tcPr>
            <w:tcW w:w="1575" w:type="dxa"/>
            <w:tcBorders>
              <w:top w:val="nil"/>
              <w:left w:val="nil"/>
              <w:bottom w:val="single" w:sz="8" w:space="0" w:color="auto"/>
              <w:right w:val="single" w:sz="8" w:space="0" w:color="auto"/>
            </w:tcBorders>
            <w:shd w:val="clear" w:color="auto" w:fill="auto"/>
            <w:vAlign w:val="center"/>
          </w:tcPr>
          <w:p w14:paraId="5D8604D5"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797447E7"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线材精制</w:t>
            </w:r>
          </w:p>
        </w:tc>
        <w:tc>
          <w:tcPr>
            <w:tcW w:w="2731" w:type="dxa"/>
            <w:tcBorders>
              <w:top w:val="nil"/>
              <w:left w:val="nil"/>
              <w:bottom w:val="single" w:sz="8" w:space="0" w:color="auto"/>
              <w:right w:val="single" w:sz="8" w:space="0" w:color="auto"/>
            </w:tcBorders>
            <w:shd w:val="clear" w:color="auto" w:fill="auto"/>
            <w:vAlign w:val="center"/>
          </w:tcPr>
          <w:p w14:paraId="7CF751AA"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3704E490"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51C14140" w14:textId="77777777" w:rsidR="003C3AC1" w:rsidRDefault="003C3AC1">
            <w:pPr>
              <w:widowControl/>
              <w:jc w:val="center"/>
              <w:rPr>
                <w:rFonts w:ascii="宋体" w:hAnsi="宋体" w:cs="宋体"/>
                <w:kern w:val="0"/>
                <w:sz w:val="24"/>
              </w:rPr>
            </w:pPr>
          </w:p>
        </w:tc>
      </w:tr>
      <w:tr w:rsidR="003C3AC1" w14:paraId="4500C449"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273451CF" w14:textId="77777777" w:rsidR="003C3AC1" w:rsidRDefault="00213D4A">
            <w:pPr>
              <w:widowControl/>
              <w:jc w:val="center"/>
              <w:rPr>
                <w:rFonts w:ascii="宋体" w:hAnsi="宋体" w:cs="宋体"/>
                <w:kern w:val="0"/>
                <w:sz w:val="22"/>
              </w:rPr>
            </w:pPr>
            <w:r>
              <w:rPr>
                <w:rFonts w:ascii="宋体" w:hAnsi="宋体" w:cs="宋体" w:hint="eastAsia"/>
                <w:kern w:val="0"/>
                <w:sz w:val="22"/>
              </w:rPr>
              <w:t>7</w:t>
            </w:r>
          </w:p>
        </w:tc>
        <w:tc>
          <w:tcPr>
            <w:tcW w:w="1575" w:type="dxa"/>
            <w:tcBorders>
              <w:top w:val="nil"/>
              <w:left w:val="nil"/>
              <w:bottom w:val="single" w:sz="8" w:space="0" w:color="auto"/>
              <w:right w:val="single" w:sz="8" w:space="0" w:color="auto"/>
            </w:tcBorders>
            <w:shd w:val="clear" w:color="auto" w:fill="auto"/>
            <w:vAlign w:val="center"/>
          </w:tcPr>
          <w:p w14:paraId="1D333C02"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5191C8FB"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制氧</w:t>
            </w:r>
          </w:p>
        </w:tc>
        <w:tc>
          <w:tcPr>
            <w:tcW w:w="2731" w:type="dxa"/>
            <w:tcBorders>
              <w:top w:val="nil"/>
              <w:left w:val="nil"/>
              <w:bottom w:val="single" w:sz="8" w:space="0" w:color="auto"/>
              <w:right w:val="single" w:sz="8" w:space="0" w:color="auto"/>
            </w:tcBorders>
            <w:shd w:val="clear" w:color="auto" w:fill="auto"/>
            <w:vAlign w:val="center"/>
          </w:tcPr>
          <w:p w14:paraId="60D81E1F"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5E087C67"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06995FE7" w14:textId="77777777" w:rsidR="003C3AC1" w:rsidRDefault="003C3AC1">
            <w:pPr>
              <w:widowControl/>
              <w:jc w:val="center"/>
              <w:rPr>
                <w:rFonts w:ascii="宋体" w:hAnsi="宋体" w:cs="宋体"/>
                <w:kern w:val="0"/>
                <w:sz w:val="24"/>
              </w:rPr>
            </w:pPr>
          </w:p>
        </w:tc>
      </w:tr>
      <w:tr w:rsidR="003C3AC1" w14:paraId="1D2EDA6E"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4976F42B" w14:textId="77777777" w:rsidR="003C3AC1" w:rsidRDefault="00213D4A">
            <w:pPr>
              <w:widowControl/>
              <w:jc w:val="center"/>
              <w:rPr>
                <w:rFonts w:ascii="宋体" w:hAnsi="宋体" w:cs="宋体"/>
                <w:kern w:val="0"/>
                <w:sz w:val="22"/>
              </w:rPr>
            </w:pPr>
            <w:r>
              <w:rPr>
                <w:rFonts w:ascii="宋体" w:hAnsi="宋体" w:cs="宋体" w:hint="eastAsia"/>
                <w:kern w:val="0"/>
                <w:sz w:val="22"/>
              </w:rPr>
              <w:t>8</w:t>
            </w:r>
          </w:p>
        </w:tc>
        <w:tc>
          <w:tcPr>
            <w:tcW w:w="1575" w:type="dxa"/>
            <w:tcBorders>
              <w:top w:val="nil"/>
              <w:left w:val="nil"/>
              <w:bottom w:val="single" w:sz="8" w:space="0" w:color="auto"/>
              <w:right w:val="single" w:sz="8" w:space="0" w:color="auto"/>
            </w:tcBorders>
            <w:shd w:val="clear" w:color="auto" w:fill="auto"/>
            <w:vAlign w:val="center"/>
          </w:tcPr>
          <w:p w14:paraId="7381F2AE"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5B47EDFA"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固</w:t>
            </w:r>
            <w:proofErr w:type="gramStart"/>
            <w:r>
              <w:rPr>
                <w:rFonts w:ascii="宋体" w:hAnsi="宋体" w:cs="宋体" w:hint="eastAsia"/>
                <w:kern w:val="0"/>
                <w:sz w:val="15"/>
                <w:szCs w:val="15"/>
              </w:rPr>
              <w:t>废处理</w:t>
            </w:r>
            <w:proofErr w:type="gramEnd"/>
          </w:p>
        </w:tc>
        <w:tc>
          <w:tcPr>
            <w:tcW w:w="2731" w:type="dxa"/>
            <w:tcBorders>
              <w:top w:val="nil"/>
              <w:left w:val="nil"/>
              <w:bottom w:val="single" w:sz="8" w:space="0" w:color="auto"/>
              <w:right w:val="single" w:sz="8" w:space="0" w:color="auto"/>
            </w:tcBorders>
            <w:shd w:val="clear" w:color="auto" w:fill="auto"/>
            <w:vAlign w:val="center"/>
          </w:tcPr>
          <w:p w14:paraId="718177E5"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0EE1717F"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79CBDECA" w14:textId="77777777" w:rsidR="003C3AC1" w:rsidRDefault="003C3AC1">
            <w:pPr>
              <w:widowControl/>
              <w:jc w:val="center"/>
              <w:rPr>
                <w:rFonts w:ascii="宋体" w:hAnsi="宋体" w:cs="宋体"/>
                <w:kern w:val="0"/>
                <w:sz w:val="24"/>
              </w:rPr>
            </w:pPr>
          </w:p>
        </w:tc>
      </w:tr>
      <w:tr w:rsidR="003C3AC1" w14:paraId="5EECEBD4"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297E68EE" w14:textId="77777777" w:rsidR="003C3AC1" w:rsidRDefault="00213D4A">
            <w:pPr>
              <w:widowControl/>
              <w:jc w:val="center"/>
              <w:rPr>
                <w:rFonts w:ascii="宋体" w:hAnsi="宋体" w:cs="宋体"/>
                <w:kern w:val="0"/>
                <w:sz w:val="22"/>
              </w:rPr>
            </w:pPr>
            <w:r>
              <w:rPr>
                <w:rFonts w:ascii="宋体" w:hAnsi="宋体" w:cs="宋体" w:hint="eastAsia"/>
                <w:kern w:val="0"/>
                <w:sz w:val="22"/>
              </w:rPr>
              <w:t>9</w:t>
            </w:r>
          </w:p>
        </w:tc>
        <w:tc>
          <w:tcPr>
            <w:tcW w:w="1575" w:type="dxa"/>
            <w:tcBorders>
              <w:top w:val="nil"/>
              <w:left w:val="nil"/>
              <w:bottom w:val="single" w:sz="8" w:space="0" w:color="auto"/>
              <w:right w:val="single" w:sz="8" w:space="0" w:color="auto"/>
            </w:tcBorders>
            <w:shd w:val="clear" w:color="auto" w:fill="auto"/>
            <w:vAlign w:val="center"/>
          </w:tcPr>
          <w:p w14:paraId="718C4A6D"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2E101AE1"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废钢处理</w:t>
            </w:r>
          </w:p>
        </w:tc>
        <w:tc>
          <w:tcPr>
            <w:tcW w:w="2731" w:type="dxa"/>
            <w:tcBorders>
              <w:top w:val="nil"/>
              <w:left w:val="nil"/>
              <w:bottom w:val="single" w:sz="8" w:space="0" w:color="auto"/>
              <w:right w:val="single" w:sz="8" w:space="0" w:color="auto"/>
            </w:tcBorders>
            <w:shd w:val="clear" w:color="auto" w:fill="auto"/>
            <w:vAlign w:val="center"/>
          </w:tcPr>
          <w:p w14:paraId="3AE3F724"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568CEBE8"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7742F639" w14:textId="77777777" w:rsidR="003C3AC1" w:rsidRDefault="003C3AC1">
            <w:pPr>
              <w:widowControl/>
              <w:jc w:val="center"/>
              <w:rPr>
                <w:rFonts w:ascii="宋体" w:hAnsi="宋体" w:cs="宋体"/>
                <w:kern w:val="0"/>
                <w:sz w:val="24"/>
              </w:rPr>
            </w:pPr>
          </w:p>
        </w:tc>
      </w:tr>
      <w:tr w:rsidR="003C3AC1" w14:paraId="6A4C07D4"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42201F6C" w14:textId="77777777" w:rsidR="003C3AC1" w:rsidRDefault="00213D4A">
            <w:pPr>
              <w:widowControl/>
              <w:jc w:val="center"/>
              <w:rPr>
                <w:rFonts w:ascii="宋体" w:hAnsi="宋体" w:cs="宋体"/>
                <w:kern w:val="0"/>
                <w:sz w:val="22"/>
              </w:rPr>
            </w:pPr>
            <w:r>
              <w:rPr>
                <w:rFonts w:ascii="宋体" w:hAnsi="宋体" w:cs="宋体" w:hint="eastAsia"/>
                <w:kern w:val="0"/>
                <w:sz w:val="22"/>
              </w:rPr>
              <w:t>10</w:t>
            </w:r>
          </w:p>
        </w:tc>
        <w:tc>
          <w:tcPr>
            <w:tcW w:w="1575" w:type="dxa"/>
            <w:tcBorders>
              <w:top w:val="nil"/>
              <w:left w:val="nil"/>
              <w:bottom w:val="single" w:sz="8" w:space="0" w:color="auto"/>
              <w:right w:val="single" w:sz="8" w:space="0" w:color="auto"/>
            </w:tcBorders>
            <w:shd w:val="clear" w:color="auto" w:fill="auto"/>
            <w:vAlign w:val="center"/>
          </w:tcPr>
          <w:p w14:paraId="6562524A"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07FBDBD8"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全厂仓储</w:t>
            </w:r>
          </w:p>
        </w:tc>
        <w:tc>
          <w:tcPr>
            <w:tcW w:w="2731" w:type="dxa"/>
            <w:tcBorders>
              <w:top w:val="nil"/>
              <w:left w:val="nil"/>
              <w:bottom w:val="single" w:sz="8" w:space="0" w:color="auto"/>
              <w:right w:val="single" w:sz="8" w:space="0" w:color="auto"/>
            </w:tcBorders>
            <w:shd w:val="clear" w:color="auto" w:fill="auto"/>
            <w:vAlign w:val="center"/>
          </w:tcPr>
          <w:p w14:paraId="642DA3B7"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45EE90CD"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6C35E2D5" w14:textId="77777777" w:rsidR="003C3AC1" w:rsidRDefault="003C3AC1">
            <w:pPr>
              <w:widowControl/>
              <w:jc w:val="center"/>
              <w:rPr>
                <w:rFonts w:ascii="宋体" w:hAnsi="宋体" w:cs="宋体"/>
                <w:kern w:val="0"/>
                <w:sz w:val="24"/>
              </w:rPr>
            </w:pPr>
          </w:p>
        </w:tc>
      </w:tr>
      <w:tr w:rsidR="003C3AC1" w14:paraId="6AD4CFB9"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01D53300" w14:textId="77777777" w:rsidR="003C3AC1" w:rsidRDefault="00213D4A">
            <w:pPr>
              <w:widowControl/>
              <w:jc w:val="center"/>
              <w:rPr>
                <w:rFonts w:ascii="宋体" w:hAnsi="宋体" w:cs="宋体"/>
                <w:kern w:val="0"/>
                <w:sz w:val="22"/>
              </w:rPr>
            </w:pPr>
            <w:r>
              <w:rPr>
                <w:rFonts w:ascii="宋体" w:hAnsi="宋体" w:cs="宋体" w:hint="eastAsia"/>
                <w:kern w:val="0"/>
                <w:sz w:val="22"/>
              </w:rPr>
              <w:t>11</w:t>
            </w:r>
          </w:p>
        </w:tc>
        <w:tc>
          <w:tcPr>
            <w:tcW w:w="1575" w:type="dxa"/>
            <w:tcBorders>
              <w:top w:val="nil"/>
              <w:left w:val="nil"/>
              <w:bottom w:val="single" w:sz="8" w:space="0" w:color="auto"/>
              <w:right w:val="single" w:sz="8" w:space="0" w:color="auto"/>
            </w:tcBorders>
            <w:shd w:val="clear" w:color="auto" w:fill="auto"/>
            <w:vAlign w:val="center"/>
          </w:tcPr>
          <w:p w14:paraId="6B123873"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350C8F7D"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全厂检化验</w:t>
            </w:r>
          </w:p>
        </w:tc>
        <w:tc>
          <w:tcPr>
            <w:tcW w:w="2731" w:type="dxa"/>
            <w:tcBorders>
              <w:top w:val="nil"/>
              <w:left w:val="nil"/>
              <w:bottom w:val="single" w:sz="8" w:space="0" w:color="auto"/>
              <w:right w:val="single" w:sz="8" w:space="0" w:color="auto"/>
            </w:tcBorders>
            <w:shd w:val="clear" w:color="auto" w:fill="auto"/>
            <w:vAlign w:val="center"/>
          </w:tcPr>
          <w:p w14:paraId="3DE9749E"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402BB2CE"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677767C5" w14:textId="77777777" w:rsidR="003C3AC1" w:rsidRDefault="003C3AC1">
            <w:pPr>
              <w:widowControl/>
              <w:jc w:val="center"/>
              <w:rPr>
                <w:rFonts w:ascii="宋体" w:hAnsi="宋体" w:cs="宋体"/>
                <w:kern w:val="0"/>
                <w:sz w:val="24"/>
              </w:rPr>
            </w:pPr>
          </w:p>
        </w:tc>
      </w:tr>
      <w:tr w:rsidR="003C3AC1" w14:paraId="3982579C"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0131E046" w14:textId="77777777" w:rsidR="003C3AC1" w:rsidRDefault="00213D4A">
            <w:pPr>
              <w:widowControl/>
              <w:jc w:val="center"/>
              <w:rPr>
                <w:rFonts w:ascii="宋体" w:hAnsi="宋体" w:cs="宋体"/>
                <w:kern w:val="0"/>
                <w:sz w:val="22"/>
              </w:rPr>
            </w:pPr>
            <w:r>
              <w:rPr>
                <w:rFonts w:ascii="宋体" w:hAnsi="宋体" w:cs="宋体" w:hint="eastAsia"/>
                <w:kern w:val="0"/>
                <w:sz w:val="22"/>
              </w:rPr>
              <w:t>12</w:t>
            </w:r>
          </w:p>
        </w:tc>
        <w:tc>
          <w:tcPr>
            <w:tcW w:w="1575" w:type="dxa"/>
            <w:tcBorders>
              <w:top w:val="nil"/>
              <w:left w:val="nil"/>
              <w:bottom w:val="single" w:sz="8" w:space="0" w:color="auto"/>
              <w:right w:val="single" w:sz="8" w:space="0" w:color="auto"/>
            </w:tcBorders>
            <w:shd w:val="clear" w:color="auto" w:fill="auto"/>
            <w:vAlign w:val="center"/>
          </w:tcPr>
          <w:p w14:paraId="71759ED7"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485B8DE6"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全厂热力</w:t>
            </w:r>
          </w:p>
        </w:tc>
        <w:tc>
          <w:tcPr>
            <w:tcW w:w="2731" w:type="dxa"/>
            <w:tcBorders>
              <w:top w:val="nil"/>
              <w:left w:val="nil"/>
              <w:bottom w:val="single" w:sz="8" w:space="0" w:color="auto"/>
              <w:right w:val="single" w:sz="8" w:space="0" w:color="auto"/>
            </w:tcBorders>
            <w:shd w:val="clear" w:color="auto" w:fill="auto"/>
            <w:vAlign w:val="center"/>
          </w:tcPr>
          <w:p w14:paraId="7B5F963B"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1D1341EF"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06D521E7" w14:textId="77777777" w:rsidR="003C3AC1" w:rsidRDefault="003C3AC1">
            <w:pPr>
              <w:widowControl/>
              <w:jc w:val="center"/>
              <w:rPr>
                <w:rFonts w:ascii="宋体" w:hAnsi="宋体" w:cs="宋体"/>
                <w:kern w:val="0"/>
                <w:sz w:val="24"/>
              </w:rPr>
            </w:pPr>
          </w:p>
        </w:tc>
      </w:tr>
      <w:tr w:rsidR="003C3AC1" w14:paraId="37D9DC3C"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5867DA74" w14:textId="77777777" w:rsidR="003C3AC1" w:rsidRDefault="00213D4A">
            <w:pPr>
              <w:widowControl/>
              <w:jc w:val="center"/>
              <w:rPr>
                <w:rFonts w:ascii="宋体" w:hAnsi="宋体" w:cs="宋体"/>
                <w:kern w:val="0"/>
                <w:sz w:val="22"/>
              </w:rPr>
            </w:pPr>
            <w:r>
              <w:rPr>
                <w:rFonts w:ascii="宋体" w:hAnsi="宋体" w:cs="宋体" w:hint="eastAsia"/>
                <w:kern w:val="0"/>
                <w:sz w:val="22"/>
              </w:rPr>
              <w:t>13</w:t>
            </w:r>
          </w:p>
        </w:tc>
        <w:tc>
          <w:tcPr>
            <w:tcW w:w="1575" w:type="dxa"/>
            <w:tcBorders>
              <w:top w:val="nil"/>
              <w:left w:val="nil"/>
              <w:bottom w:val="single" w:sz="8" w:space="0" w:color="auto"/>
              <w:right w:val="single" w:sz="8" w:space="0" w:color="auto"/>
            </w:tcBorders>
            <w:shd w:val="clear" w:color="auto" w:fill="auto"/>
            <w:vAlign w:val="center"/>
          </w:tcPr>
          <w:p w14:paraId="23348BBA"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31E13484"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全厂给排水</w:t>
            </w:r>
          </w:p>
        </w:tc>
        <w:tc>
          <w:tcPr>
            <w:tcW w:w="2731" w:type="dxa"/>
            <w:tcBorders>
              <w:top w:val="nil"/>
              <w:left w:val="nil"/>
              <w:bottom w:val="single" w:sz="8" w:space="0" w:color="auto"/>
              <w:right w:val="single" w:sz="8" w:space="0" w:color="auto"/>
            </w:tcBorders>
            <w:shd w:val="clear" w:color="auto" w:fill="auto"/>
            <w:vAlign w:val="center"/>
          </w:tcPr>
          <w:p w14:paraId="27A86C8B"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0358DA01"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02B0131C" w14:textId="77777777" w:rsidR="003C3AC1" w:rsidRDefault="003C3AC1">
            <w:pPr>
              <w:widowControl/>
              <w:jc w:val="center"/>
              <w:rPr>
                <w:rFonts w:ascii="宋体" w:hAnsi="宋体" w:cs="宋体"/>
                <w:kern w:val="0"/>
                <w:sz w:val="24"/>
              </w:rPr>
            </w:pPr>
          </w:p>
        </w:tc>
      </w:tr>
      <w:tr w:rsidR="003C3AC1" w14:paraId="1BC4E9BE"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3BE2B314" w14:textId="77777777" w:rsidR="003C3AC1" w:rsidRDefault="00213D4A">
            <w:pPr>
              <w:widowControl/>
              <w:jc w:val="center"/>
              <w:rPr>
                <w:rFonts w:ascii="宋体" w:hAnsi="宋体" w:cs="宋体"/>
                <w:kern w:val="0"/>
                <w:sz w:val="22"/>
              </w:rPr>
            </w:pPr>
            <w:r>
              <w:rPr>
                <w:rFonts w:ascii="宋体" w:hAnsi="宋体" w:cs="宋体" w:hint="eastAsia"/>
                <w:kern w:val="0"/>
                <w:sz w:val="22"/>
              </w:rPr>
              <w:t>14</w:t>
            </w:r>
          </w:p>
        </w:tc>
        <w:tc>
          <w:tcPr>
            <w:tcW w:w="1575" w:type="dxa"/>
            <w:tcBorders>
              <w:top w:val="nil"/>
              <w:left w:val="nil"/>
              <w:bottom w:val="single" w:sz="8" w:space="0" w:color="auto"/>
              <w:right w:val="single" w:sz="8" w:space="0" w:color="auto"/>
            </w:tcBorders>
            <w:shd w:val="clear" w:color="auto" w:fill="auto"/>
            <w:vAlign w:val="center"/>
          </w:tcPr>
          <w:p w14:paraId="02FCE97A"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3B958D51"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全厂燃气</w:t>
            </w:r>
          </w:p>
        </w:tc>
        <w:tc>
          <w:tcPr>
            <w:tcW w:w="2731" w:type="dxa"/>
            <w:tcBorders>
              <w:top w:val="nil"/>
              <w:left w:val="nil"/>
              <w:bottom w:val="single" w:sz="8" w:space="0" w:color="auto"/>
              <w:right w:val="single" w:sz="8" w:space="0" w:color="auto"/>
            </w:tcBorders>
            <w:shd w:val="clear" w:color="auto" w:fill="auto"/>
            <w:vAlign w:val="center"/>
          </w:tcPr>
          <w:p w14:paraId="735B2568"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0AB6F47B"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27CDC32A" w14:textId="77777777" w:rsidR="003C3AC1" w:rsidRDefault="003C3AC1">
            <w:pPr>
              <w:widowControl/>
              <w:jc w:val="center"/>
              <w:rPr>
                <w:rFonts w:ascii="宋体" w:hAnsi="宋体" w:cs="宋体"/>
                <w:kern w:val="0"/>
                <w:sz w:val="24"/>
              </w:rPr>
            </w:pPr>
          </w:p>
        </w:tc>
      </w:tr>
      <w:tr w:rsidR="003C3AC1" w14:paraId="2264144C"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6C47DC70" w14:textId="77777777" w:rsidR="003C3AC1" w:rsidRDefault="00213D4A">
            <w:pPr>
              <w:widowControl/>
              <w:jc w:val="center"/>
              <w:rPr>
                <w:rFonts w:ascii="宋体" w:hAnsi="宋体" w:cs="宋体"/>
                <w:kern w:val="0"/>
                <w:sz w:val="22"/>
              </w:rPr>
            </w:pPr>
            <w:r>
              <w:rPr>
                <w:rFonts w:ascii="宋体" w:hAnsi="宋体" w:cs="宋体" w:hint="eastAsia"/>
                <w:kern w:val="0"/>
                <w:sz w:val="22"/>
              </w:rPr>
              <w:t>15</w:t>
            </w:r>
          </w:p>
        </w:tc>
        <w:tc>
          <w:tcPr>
            <w:tcW w:w="1575" w:type="dxa"/>
            <w:tcBorders>
              <w:top w:val="nil"/>
              <w:left w:val="nil"/>
              <w:bottom w:val="single" w:sz="8" w:space="0" w:color="auto"/>
              <w:right w:val="single" w:sz="8" w:space="0" w:color="auto"/>
            </w:tcBorders>
            <w:shd w:val="clear" w:color="auto" w:fill="auto"/>
            <w:vAlign w:val="center"/>
          </w:tcPr>
          <w:p w14:paraId="1BE09A4B"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128BEE6A"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全厂供配电</w:t>
            </w:r>
          </w:p>
        </w:tc>
        <w:tc>
          <w:tcPr>
            <w:tcW w:w="2731" w:type="dxa"/>
            <w:tcBorders>
              <w:top w:val="nil"/>
              <w:left w:val="nil"/>
              <w:bottom w:val="single" w:sz="8" w:space="0" w:color="auto"/>
              <w:right w:val="single" w:sz="8" w:space="0" w:color="auto"/>
            </w:tcBorders>
            <w:shd w:val="clear" w:color="auto" w:fill="auto"/>
            <w:vAlign w:val="center"/>
          </w:tcPr>
          <w:p w14:paraId="1D4610B5"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23FBAC13"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090510D9" w14:textId="77777777" w:rsidR="003C3AC1" w:rsidRDefault="003C3AC1">
            <w:pPr>
              <w:widowControl/>
              <w:jc w:val="center"/>
              <w:rPr>
                <w:rFonts w:ascii="宋体" w:hAnsi="宋体" w:cs="宋体"/>
                <w:kern w:val="0"/>
                <w:sz w:val="24"/>
              </w:rPr>
            </w:pPr>
          </w:p>
        </w:tc>
      </w:tr>
      <w:tr w:rsidR="003C3AC1" w14:paraId="49A227F4"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746B7BAD" w14:textId="77777777" w:rsidR="003C3AC1" w:rsidRDefault="00213D4A">
            <w:pPr>
              <w:widowControl/>
              <w:jc w:val="center"/>
              <w:rPr>
                <w:rFonts w:ascii="宋体" w:hAnsi="宋体" w:cs="宋体"/>
                <w:kern w:val="0"/>
                <w:sz w:val="22"/>
              </w:rPr>
            </w:pPr>
            <w:r>
              <w:rPr>
                <w:rFonts w:ascii="宋体" w:hAnsi="宋体" w:cs="宋体" w:hint="eastAsia"/>
                <w:kern w:val="0"/>
                <w:sz w:val="22"/>
              </w:rPr>
              <w:t>16</w:t>
            </w:r>
          </w:p>
        </w:tc>
        <w:tc>
          <w:tcPr>
            <w:tcW w:w="1575" w:type="dxa"/>
            <w:tcBorders>
              <w:top w:val="nil"/>
              <w:left w:val="nil"/>
              <w:bottom w:val="single" w:sz="8" w:space="0" w:color="auto"/>
              <w:right w:val="single" w:sz="8" w:space="0" w:color="auto"/>
            </w:tcBorders>
            <w:shd w:val="clear" w:color="auto" w:fill="auto"/>
            <w:vAlign w:val="center"/>
          </w:tcPr>
          <w:p w14:paraId="5A749468"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456E3DA9"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工厂站</w:t>
            </w:r>
          </w:p>
        </w:tc>
        <w:tc>
          <w:tcPr>
            <w:tcW w:w="2731" w:type="dxa"/>
            <w:tcBorders>
              <w:top w:val="nil"/>
              <w:left w:val="nil"/>
              <w:bottom w:val="single" w:sz="8" w:space="0" w:color="auto"/>
              <w:right w:val="single" w:sz="8" w:space="0" w:color="auto"/>
            </w:tcBorders>
            <w:shd w:val="clear" w:color="auto" w:fill="auto"/>
            <w:vAlign w:val="center"/>
          </w:tcPr>
          <w:p w14:paraId="31405B1B"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noWrap/>
            <w:vAlign w:val="center"/>
          </w:tcPr>
          <w:p w14:paraId="0CF3E511" w14:textId="77777777" w:rsidR="003C3AC1" w:rsidRDefault="003C3AC1">
            <w:pPr>
              <w:widowControl/>
              <w:jc w:val="center"/>
              <w:rPr>
                <w:rFonts w:ascii="宋体" w:hAnsi="宋体" w:cs="宋体"/>
                <w:kern w:val="0"/>
                <w:sz w:val="24"/>
              </w:rPr>
            </w:pPr>
          </w:p>
        </w:tc>
        <w:tc>
          <w:tcPr>
            <w:tcW w:w="1342" w:type="dxa"/>
            <w:tcBorders>
              <w:top w:val="nil"/>
              <w:left w:val="nil"/>
              <w:bottom w:val="single" w:sz="8" w:space="0" w:color="auto"/>
              <w:right w:val="single" w:sz="8" w:space="0" w:color="auto"/>
            </w:tcBorders>
            <w:shd w:val="clear" w:color="auto" w:fill="auto"/>
            <w:noWrap/>
            <w:vAlign w:val="center"/>
          </w:tcPr>
          <w:p w14:paraId="03A770E1" w14:textId="77777777" w:rsidR="003C3AC1" w:rsidRDefault="003C3AC1">
            <w:pPr>
              <w:widowControl/>
              <w:jc w:val="center"/>
              <w:rPr>
                <w:rFonts w:ascii="宋体" w:hAnsi="宋体" w:cs="宋体"/>
                <w:kern w:val="0"/>
                <w:sz w:val="24"/>
              </w:rPr>
            </w:pPr>
          </w:p>
        </w:tc>
      </w:tr>
      <w:tr w:rsidR="003C3AC1" w14:paraId="37785E6B" w14:textId="77777777">
        <w:trPr>
          <w:gridAfter w:val="4"/>
          <w:wAfter w:w="6568" w:type="dxa"/>
          <w:trHeight w:hRule="exact" w:val="397"/>
        </w:trPr>
        <w:tc>
          <w:tcPr>
            <w:tcW w:w="567" w:type="dxa"/>
            <w:tcBorders>
              <w:top w:val="nil"/>
              <w:left w:val="single" w:sz="8" w:space="0" w:color="auto"/>
              <w:bottom w:val="single" w:sz="8" w:space="0" w:color="auto"/>
              <w:right w:val="single" w:sz="8" w:space="0" w:color="auto"/>
            </w:tcBorders>
            <w:shd w:val="clear" w:color="auto" w:fill="auto"/>
            <w:vAlign w:val="center"/>
          </w:tcPr>
          <w:p w14:paraId="6CE388AA" w14:textId="77777777" w:rsidR="003C3AC1" w:rsidRDefault="00213D4A">
            <w:pPr>
              <w:widowControl/>
              <w:jc w:val="center"/>
              <w:rPr>
                <w:rFonts w:ascii="宋体" w:hAnsi="宋体" w:cs="宋体"/>
                <w:kern w:val="0"/>
                <w:sz w:val="22"/>
              </w:rPr>
            </w:pPr>
            <w:r>
              <w:rPr>
                <w:rFonts w:ascii="宋体" w:hAnsi="宋体" w:cs="宋体" w:hint="eastAsia"/>
                <w:kern w:val="0"/>
                <w:sz w:val="22"/>
              </w:rPr>
              <w:t>17</w:t>
            </w:r>
          </w:p>
        </w:tc>
        <w:tc>
          <w:tcPr>
            <w:tcW w:w="1575" w:type="dxa"/>
            <w:tcBorders>
              <w:top w:val="nil"/>
              <w:left w:val="nil"/>
              <w:bottom w:val="single" w:sz="8" w:space="0" w:color="auto"/>
              <w:right w:val="single" w:sz="8" w:space="0" w:color="auto"/>
            </w:tcBorders>
            <w:shd w:val="clear" w:color="000000" w:fill="FFFFFF"/>
            <w:vAlign w:val="center"/>
          </w:tcPr>
          <w:p w14:paraId="6FFED778" w14:textId="77777777" w:rsidR="003C3AC1" w:rsidRDefault="00213D4A">
            <w:pPr>
              <w:jc w:val="center"/>
              <w:rPr>
                <w:sz w:val="15"/>
                <w:szCs w:val="15"/>
              </w:rPr>
            </w:pPr>
            <w:r>
              <w:rPr>
                <w:rFonts w:ascii="宋体" w:hAnsi="宋体" w:cs="宋体" w:hint="eastAsia"/>
                <w:kern w:val="0"/>
                <w:sz w:val="15"/>
                <w:szCs w:val="15"/>
              </w:rPr>
              <w:t>项目监理</w:t>
            </w:r>
          </w:p>
        </w:tc>
        <w:tc>
          <w:tcPr>
            <w:tcW w:w="1559" w:type="dxa"/>
            <w:tcBorders>
              <w:top w:val="nil"/>
              <w:left w:val="nil"/>
              <w:bottom w:val="single" w:sz="8" w:space="0" w:color="auto"/>
              <w:right w:val="single" w:sz="8" w:space="0" w:color="auto"/>
            </w:tcBorders>
            <w:shd w:val="clear" w:color="auto" w:fill="auto"/>
            <w:vAlign w:val="center"/>
          </w:tcPr>
          <w:p w14:paraId="1E9CFE39" w14:textId="77777777" w:rsidR="003C3AC1" w:rsidRDefault="00213D4A">
            <w:pPr>
              <w:widowControl/>
              <w:jc w:val="center"/>
              <w:rPr>
                <w:rFonts w:ascii="Calibri" w:hAnsi="Calibri" w:cs="宋体"/>
                <w:color w:val="000000"/>
                <w:kern w:val="0"/>
                <w:sz w:val="15"/>
                <w:szCs w:val="15"/>
              </w:rPr>
            </w:pPr>
            <w:r>
              <w:rPr>
                <w:rFonts w:ascii="Calibri" w:hAnsi="Calibri" w:cs="宋体" w:hint="eastAsia"/>
                <w:color w:val="000000"/>
                <w:kern w:val="0"/>
                <w:sz w:val="15"/>
                <w:szCs w:val="15"/>
              </w:rPr>
              <w:t>办公生活区</w:t>
            </w:r>
          </w:p>
        </w:tc>
        <w:tc>
          <w:tcPr>
            <w:tcW w:w="2731" w:type="dxa"/>
            <w:tcBorders>
              <w:top w:val="nil"/>
              <w:left w:val="nil"/>
              <w:bottom w:val="single" w:sz="8" w:space="0" w:color="auto"/>
              <w:right w:val="single" w:sz="8" w:space="0" w:color="auto"/>
            </w:tcBorders>
            <w:shd w:val="clear" w:color="auto" w:fill="auto"/>
            <w:vAlign w:val="center"/>
          </w:tcPr>
          <w:p w14:paraId="07D18C47" w14:textId="77777777" w:rsidR="003C3AC1" w:rsidRDefault="003C3AC1">
            <w:pPr>
              <w:widowControl/>
              <w:jc w:val="center"/>
              <w:rPr>
                <w:rFonts w:ascii="宋体" w:hAnsi="宋体" w:cs="宋体"/>
                <w:kern w:val="0"/>
                <w:sz w:val="20"/>
                <w:szCs w:val="20"/>
              </w:rPr>
            </w:pPr>
          </w:p>
        </w:tc>
        <w:tc>
          <w:tcPr>
            <w:tcW w:w="1194" w:type="dxa"/>
            <w:tcBorders>
              <w:top w:val="nil"/>
              <w:left w:val="nil"/>
              <w:bottom w:val="single" w:sz="8" w:space="0" w:color="auto"/>
              <w:right w:val="single" w:sz="8" w:space="0" w:color="auto"/>
            </w:tcBorders>
            <w:shd w:val="clear" w:color="auto" w:fill="auto"/>
            <w:vAlign w:val="center"/>
          </w:tcPr>
          <w:p w14:paraId="0CFF42C8" w14:textId="77777777" w:rsidR="003C3AC1" w:rsidRDefault="003C3AC1">
            <w:pPr>
              <w:widowControl/>
              <w:jc w:val="center"/>
              <w:rPr>
                <w:rFonts w:ascii="宋体" w:hAnsi="宋体" w:cs="宋体"/>
                <w:kern w:val="0"/>
                <w:sz w:val="20"/>
                <w:szCs w:val="20"/>
              </w:rPr>
            </w:pPr>
          </w:p>
        </w:tc>
        <w:tc>
          <w:tcPr>
            <w:tcW w:w="1342" w:type="dxa"/>
            <w:tcBorders>
              <w:top w:val="nil"/>
              <w:left w:val="nil"/>
              <w:bottom w:val="single" w:sz="8" w:space="0" w:color="auto"/>
              <w:right w:val="single" w:sz="8" w:space="0" w:color="auto"/>
            </w:tcBorders>
            <w:shd w:val="clear" w:color="auto" w:fill="auto"/>
            <w:noWrap/>
            <w:vAlign w:val="center"/>
          </w:tcPr>
          <w:p w14:paraId="37B1B4F8" w14:textId="77777777" w:rsidR="003C3AC1" w:rsidRDefault="003C3AC1">
            <w:pPr>
              <w:widowControl/>
              <w:jc w:val="center"/>
              <w:rPr>
                <w:rFonts w:ascii="宋体" w:hAnsi="宋体" w:cs="宋体"/>
                <w:kern w:val="0"/>
                <w:sz w:val="24"/>
              </w:rPr>
            </w:pPr>
          </w:p>
        </w:tc>
      </w:tr>
      <w:tr w:rsidR="003C3AC1" w14:paraId="109F8BA7" w14:textId="77777777">
        <w:trPr>
          <w:trHeight w:hRule="exact" w:val="340"/>
        </w:trPr>
        <w:tc>
          <w:tcPr>
            <w:tcW w:w="64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1FCAFDEC"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合计</w:t>
            </w:r>
          </w:p>
        </w:tc>
        <w:tc>
          <w:tcPr>
            <w:tcW w:w="2536" w:type="dxa"/>
            <w:gridSpan w:val="2"/>
            <w:tcBorders>
              <w:top w:val="single" w:sz="8" w:space="0" w:color="auto"/>
              <w:left w:val="nil"/>
              <w:bottom w:val="single" w:sz="8" w:space="0" w:color="auto"/>
              <w:right w:val="single" w:sz="8" w:space="0" w:color="000000"/>
            </w:tcBorders>
            <w:shd w:val="clear" w:color="auto" w:fill="auto"/>
            <w:noWrap/>
            <w:vAlign w:val="center"/>
          </w:tcPr>
          <w:p w14:paraId="497C1269" w14:textId="77777777" w:rsidR="003C3AC1" w:rsidRDefault="003C3AC1">
            <w:pPr>
              <w:widowControl/>
              <w:jc w:val="center"/>
              <w:rPr>
                <w:rFonts w:ascii="宋体" w:hAnsi="宋体" w:cs="宋体"/>
                <w:kern w:val="0"/>
                <w:sz w:val="24"/>
              </w:rPr>
            </w:pPr>
          </w:p>
        </w:tc>
        <w:tc>
          <w:tcPr>
            <w:tcW w:w="1642" w:type="dxa"/>
          </w:tcPr>
          <w:p w14:paraId="37DB3185" w14:textId="77777777" w:rsidR="003C3AC1" w:rsidRDefault="003C3AC1">
            <w:pPr>
              <w:widowControl/>
              <w:jc w:val="left"/>
              <w:rPr>
                <w:rFonts w:eastAsia="Times New Roman"/>
                <w:kern w:val="0"/>
                <w:sz w:val="20"/>
                <w:szCs w:val="20"/>
              </w:rPr>
            </w:pPr>
          </w:p>
        </w:tc>
        <w:tc>
          <w:tcPr>
            <w:tcW w:w="1642" w:type="dxa"/>
          </w:tcPr>
          <w:p w14:paraId="6F0779F4" w14:textId="77777777" w:rsidR="003C3AC1" w:rsidRDefault="003C3AC1">
            <w:pPr>
              <w:widowControl/>
              <w:jc w:val="left"/>
              <w:rPr>
                <w:rFonts w:eastAsia="Times New Roman"/>
                <w:kern w:val="0"/>
                <w:sz w:val="20"/>
                <w:szCs w:val="20"/>
              </w:rPr>
            </w:pPr>
          </w:p>
        </w:tc>
        <w:tc>
          <w:tcPr>
            <w:tcW w:w="1642" w:type="dxa"/>
          </w:tcPr>
          <w:p w14:paraId="0CDE8027" w14:textId="77777777" w:rsidR="003C3AC1" w:rsidRDefault="003C3AC1">
            <w:pPr>
              <w:widowControl/>
              <w:jc w:val="left"/>
              <w:rPr>
                <w:rFonts w:eastAsia="Times New Roman"/>
                <w:kern w:val="0"/>
                <w:sz w:val="20"/>
                <w:szCs w:val="20"/>
              </w:rPr>
            </w:pPr>
          </w:p>
        </w:tc>
        <w:tc>
          <w:tcPr>
            <w:tcW w:w="1642" w:type="dxa"/>
            <w:tcBorders>
              <w:top w:val="nil"/>
              <w:left w:val="single" w:sz="8" w:space="0" w:color="auto"/>
              <w:bottom w:val="single" w:sz="8" w:space="0" w:color="auto"/>
              <w:right w:val="single" w:sz="8" w:space="0" w:color="auto"/>
            </w:tcBorders>
            <w:shd w:val="clear" w:color="auto" w:fill="auto"/>
            <w:vAlign w:val="center"/>
          </w:tcPr>
          <w:p w14:paraId="4EE70B0B" w14:textId="77777777" w:rsidR="003C3AC1" w:rsidRDefault="003C3AC1">
            <w:pPr>
              <w:widowControl/>
              <w:jc w:val="left"/>
              <w:rPr>
                <w:rFonts w:ascii="宋体" w:hAnsi="宋体" w:cs="宋体"/>
                <w:kern w:val="0"/>
                <w:sz w:val="20"/>
                <w:szCs w:val="20"/>
              </w:rPr>
            </w:pPr>
          </w:p>
        </w:tc>
      </w:tr>
      <w:tr w:rsidR="003C3AC1" w14:paraId="0ABD7875" w14:textId="77777777">
        <w:trPr>
          <w:gridAfter w:val="4"/>
          <w:wAfter w:w="6568" w:type="dxa"/>
          <w:trHeight w:hRule="exact" w:val="340"/>
        </w:trPr>
        <w:tc>
          <w:tcPr>
            <w:tcW w:w="64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53BD334C"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工期</w:t>
            </w:r>
            <w:r>
              <w:rPr>
                <w:rFonts w:ascii="宋体" w:hAnsi="宋体" w:cs="宋体" w:hint="eastAsia"/>
                <w:kern w:val="0"/>
                <w:sz w:val="15"/>
                <w:szCs w:val="15"/>
              </w:rPr>
              <w:t>/</w:t>
            </w:r>
            <w:r>
              <w:rPr>
                <w:rFonts w:ascii="宋体" w:hAnsi="宋体" w:cs="宋体" w:hint="eastAsia"/>
                <w:kern w:val="0"/>
                <w:sz w:val="15"/>
                <w:szCs w:val="15"/>
              </w:rPr>
              <w:t>交货期</w:t>
            </w:r>
          </w:p>
        </w:tc>
        <w:tc>
          <w:tcPr>
            <w:tcW w:w="2536" w:type="dxa"/>
            <w:gridSpan w:val="2"/>
            <w:tcBorders>
              <w:top w:val="single" w:sz="8" w:space="0" w:color="auto"/>
              <w:left w:val="nil"/>
              <w:bottom w:val="single" w:sz="8" w:space="0" w:color="auto"/>
              <w:right w:val="single" w:sz="8" w:space="0" w:color="000000"/>
            </w:tcBorders>
            <w:shd w:val="clear" w:color="auto" w:fill="auto"/>
            <w:noWrap/>
            <w:vAlign w:val="center"/>
          </w:tcPr>
          <w:p w14:paraId="1C65DC34" w14:textId="77777777" w:rsidR="003C3AC1" w:rsidRDefault="00213D4A">
            <w:pPr>
              <w:widowControl/>
              <w:jc w:val="center"/>
              <w:rPr>
                <w:rFonts w:ascii="宋体" w:hAnsi="宋体" w:cs="宋体"/>
                <w:kern w:val="0"/>
                <w:sz w:val="22"/>
              </w:rPr>
            </w:pPr>
            <w:r>
              <w:rPr>
                <w:rFonts w:ascii="宋体" w:hAnsi="宋体" w:cs="宋体" w:hint="eastAsia"/>
                <w:kern w:val="0"/>
                <w:sz w:val="22"/>
              </w:rPr>
              <w:t xml:space="preserve">　</w:t>
            </w:r>
          </w:p>
        </w:tc>
      </w:tr>
      <w:tr w:rsidR="003C3AC1" w14:paraId="067EA58F" w14:textId="77777777">
        <w:trPr>
          <w:gridAfter w:val="4"/>
          <w:wAfter w:w="6568" w:type="dxa"/>
          <w:trHeight w:hRule="exact" w:val="340"/>
        </w:trPr>
        <w:tc>
          <w:tcPr>
            <w:tcW w:w="64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21C2D182"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发票税率</w:t>
            </w:r>
          </w:p>
        </w:tc>
        <w:tc>
          <w:tcPr>
            <w:tcW w:w="2536" w:type="dxa"/>
            <w:gridSpan w:val="2"/>
            <w:tcBorders>
              <w:top w:val="single" w:sz="8" w:space="0" w:color="auto"/>
              <w:left w:val="nil"/>
              <w:bottom w:val="single" w:sz="8" w:space="0" w:color="auto"/>
              <w:right w:val="single" w:sz="8" w:space="0" w:color="000000"/>
            </w:tcBorders>
            <w:shd w:val="clear" w:color="auto" w:fill="auto"/>
            <w:noWrap/>
            <w:vAlign w:val="center"/>
          </w:tcPr>
          <w:p w14:paraId="49EC3A1F" w14:textId="77777777" w:rsidR="003C3AC1" w:rsidRDefault="00213D4A">
            <w:pPr>
              <w:widowControl/>
              <w:jc w:val="center"/>
              <w:rPr>
                <w:rFonts w:ascii="宋体" w:hAnsi="宋体" w:cs="宋体"/>
                <w:kern w:val="0"/>
                <w:sz w:val="22"/>
              </w:rPr>
            </w:pPr>
            <w:r>
              <w:rPr>
                <w:rFonts w:ascii="宋体" w:hAnsi="宋体" w:cs="宋体" w:hint="eastAsia"/>
                <w:kern w:val="0"/>
                <w:sz w:val="22"/>
              </w:rPr>
              <w:t xml:space="preserve">　</w:t>
            </w:r>
          </w:p>
        </w:tc>
      </w:tr>
      <w:tr w:rsidR="003C3AC1" w14:paraId="2CD1E877" w14:textId="77777777">
        <w:trPr>
          <w:gridAfter w:val="4"/>
          <w:wAfter w:w="6568" w:type="dxa"/>
          <w:trHeight w:hRule="exact" w:val="340"/>
        </w:trPr>
        <w:tc>
          <w:tcPr>
            <w:tcW w:w="64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3A220D0"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付款方式</w:t>
            </w:r>
          </w:p>
        </w:tc>
        <w:tc>
          <w:tcPr>
            <w:tcW w:w="2536" w:type="dxa"/>
            <w:gridSpan w:val="2"/>
            <w:tcBorders>
              <w:top w:val="single" w:sz="8" w:space="0" w:color="auto"/>
              <w:left w:val="nil"/>
              <w:bottom w:val="single" w:sz="8" w:space="0" w:color="auto"/>
              <w:right w:val="single" w:sz="8" w:space="0" w:color="000000"/>
            </w:tcBorders>
            <w:shd w:val="clear" w:color="auto" w:fill="auto"/>
            <w:noWrap/>
            <w:vAlign w:val="center"/>
          </w:tcPr>
          <w:p w14:paraId="3DD19870" w14:textId="77777777" w:rsidR="003C3AC1" w:rsidRDefault="00213D4A">
            <w:pPr>
              <w:widowControl/>
              <w:jc w:val="center"/>
              <w:rPr>
                <w:rFonts w:ascii="宋体" w:hAnsi="宋体" w:cs="宋体"/>
                <w:kern w:val="0"/>
                <w:sz w:val="22"/>
              </w:rPr>
            </w:pPr>
            <w:r>
              <w:rPr>
                <w:rFonts w:ascii="宋体" w:hAnsi="宋体" w:cs="宋体" w:hint="eastAsia"/>
                <w:kern w:val="0"/>
                <w:sz w:val="22"/>
              </w:rPr>
              <w:t xml:space="preserve">　</w:t>
            </w:r>
          </w:p>
        </w:tc>
      </w:tr>
      <w:tr w:rsidR="003C3AC1" w14:paraId="7FB73DF3" w14:textId="77777777">
        <w:trPr>
          <w:gridAfter w:val="4"/>
          <w:wAfter w:w="6568" w:type="dxa"/>
          <w:trHeight w:hRule="exact" w:val="340"/>
        </w:trPr>
        <w:tc>
          <w:tcPr>
            <w:tcW w:w="64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0BCFE6AA"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质保期</w:t>
            </w:r>
          </w:p>
        </w:tc>
        <w:tc>
          <w:tcPr>
            <w:tcW w:w="2536" w:type="dxa"/>
            <w:gridSpan w:val="2"/>
            <w:tcBorders>
              <w:top w:val="single" w:sz="8" w:space="0" w:color="auto"/>
              <w:left w:val="nil"/>
              <w:bottom w:val="single" w:sz="8" w:space="0" w:color="auto"/>
              <w:right w:val="single" w:sz="8" w:space="0" w:color="000000"/>
            </w:tcBorders>
            <w:shd w:val="clear" w:color="auto" w:fill="auto"/>
            <w:noWrap/>
            <w:vAlign w:val="center"/>
          </w:tcPr>
          <w:p w14:paraId="41D0BB89" w14:textId="77777777" w:rsidR="003C3AC1" w:rsidRDefault="003C3AC1">
            <w:pPr>
              <w:widowControl/>
              <w:jc w:val="center"/>
              <w:rPr>
                <w:rFonts w:ascii="宋体" w:hAnsi="宋体" w:cs="宋体"/>
                <w:kern w:val="0"/>
                <w:sz w:val="22"/>
              </w:rPr>
            </w:pPr>
          </w:p>
        </w:tc>
      </w:tr>
      <w:tr w:rsidR="003C3AC1" w14:paraId="17188C08" w14:textId="77777777">
        <w:trPr>
          <w:gridAfter w:val="4"/>
          <w:wAfter w:w="6568" w:type="dxa"/>
          <w:trHeight w:hRule="exact" w:val="340"/>
        </w:trPr>
        <w:tc>
          <w:tcPr>
            <w:tcW w:w="64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33D0828C"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其他管控要点</w:t>
            </w:r>
          </w:p>
        </w:tc>
        <w:tc>
          <w:tcPr>
            <w:tcW w:w="2536" w:type="dxa"/>
            <w:gridSpan w:val="2"/>
            <w:tcBorders>
              <w:top w:val="single" w:sz="8" w:space="0" w:color="auto"/>
              <w:left w:val="nil"/>
              <w:bottom w:val="single" w:sz="8" w:space="0" w:color="auto"/>
              <w:right w:val="single" w:sz="8" w:space="0" w:color="000000"/>
            </w:tcBorders>
            <w:shd w:val="clear" w:color="auto" w:fill="auto"/>
            <w:noWrap/>
            <w:vAlign w:val="center"/>
          </w:tcPr>
          <w:p w14:paraId="612D04A8" w14:textId="77777777" w:rsidR="003C3AC1" w:rsidRDefault="003C3AC1">
            <w:pPr>
              <w:widowControl/>
              <w:jc w:val="center"/>
              <w:rPr>
                <w:rFonts w:ascii="宋体" w:hAnsi="宋体" w:cs="宋体"/>
                <w:kern w:val="0"/>
                <w:sz w:val="22"/>
              </w:rPr>
            </w:pPr>
          </w:p>
        </w:tc>
      </w:tr>
      <w:tr w:rsidR="003C3AC1" w14:paraId="16B69864" w14:textId="77777777">
        <w:trPr>
          <w:gridAfter w:val="4"/>
          <w:wAfter w:w="6568" w:type="dxa"/>
          <w:trHeight w:hRule="exact" w:val="340"/>
        </w:trPr>
        <w:tc>
          <w:tcPr>
            <w:tcW w:w="64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23C0D112" w14:textId="77777777" w:rsidR="003C3AC1" w:rsidRDefault="00213D4A">
            <w:pPr>
              <w:widowControl/>
              <w:jc w:val="center"/>
              <w:rPr>
                <w:rFonts w:ascii="宋体" w:hAnsi="宋体" w:cs="宋体"/>
                <w:kern w:val="0"/>
                <w:sz w:val="15"/>
                <w:szCs w:val="15"/>
              </w:rPr>
            </w:pPr>
            <w:r>
              <w:rPr>
                <w:rFonts w:ascii="宋体" w:hAnsi="宋体" w:cs="宋体" w:hint="eastAsia"/>
                <w:kern w:val="0"/>
                <w:sz w:val="15"/>
                <w:szCs w:val="15"/>
              </w:rPr>
              <w:t>备注</w:t>
            </w:r>
          </w:p>
        </w:tc>
        <w:tc>
          <w:tcPr>
            <w:tcW w:w="2536" w:type="dxa"/>
            <w:gridSpan w:val="2"/>
            <w:tcBorders>
              <w:top w:val="single" w:sz="8" w:space="0" w:color="auto"/>
              <w:left w:val="nil"/>
              <w:bottom w:val="single" w:sz="8" w:space="0" w:color="auto"/>
              <w:right w:val="single" w:sz="8" w:space="0" w:color="000000"/>
            </w:tcBorders>
            <w:shd w:val="clear" w:color="auto" w:fill="auto"/>
            <w:noWrap/>
            <w:vAlign w:val="center"/>
          </w:tcPr>
          <w:p w14:paraId="372161ED" w14:textId="77777777" w:rsidR="003C3AC1" w:rsidRDefault="003C3AC1">
            <w:pPr>
              <w:widowControl/>
              <w:jc w:val="center"/>
              <w:rPr>
                <w:rFonts w:ascii="宋体" w:hAnsi="宋体" w:cs="宋体"/>
                <w:kern w:val="0"/>
                <w:sz w:val="22"/>
              </w:rPr>
            </w:pPr>
          </w:p>
        </w:tc>
      </w:tr>
    </w:tbl>
    <w:p w14:paraId="7600FF41" w14:textId="77777777" w:rsidR="003C3AC1" w:rsidRDefault="003C3AC1">
      <w:pPr>
        <w:spacing w:line="360" w:lineRule="auto"/>
        <w:rPr>
          <w:rFonts w:ascii="楷体" w:eastAsia="楷体" w:hAnsi="楷体"/>
          <w:sz w:val="24"/>
        </w:rPr>
      </w:pPr>
    </w:p>
    <w:p w14:paraId="1F4D5308" w14:textId="77777777" w:rsidR="003C3AC1" w:rsidRDefault="003C3AC1">
      <w:pPr>
        <w:spacing w:line="360" w:lineRule="auto"/>
        <w:rPr>
          <w:rFonts w:ascii="楷体" w:eastAsia="楷体" w:hAnsi="楷体"/>
          <w:sz w:val="24"/>
        </w:rPr>
      </w:pPr>
    </w:p>
    <w:p w14:paraId="74771B77" w14:textId="77777777" w:rsidR="003C3AC1" w:rsidRDefault="003C3AC1">
      <w:pPr>
        <w:spacing w:line="360" w:lineRule="auto"/>
        <w:rPr>
          <w:rFonts w:ascii="楷体" w:eastAsia="楷体" w:hAnsi="楷体"/>
          <w:sz w:val="24"/>
        </w:rPr>
      </w:pPr>
    </w:p>
    <w:p w14:paraId="1865A1F7" w14:textId="77777777" w:rsidR="003C3AC1" w:rsidRDefault="003C3AC1">
      <w:pPr>
        <w:spacing w:line="360" w:lineRule="auto"/>
        <w:rPr>
          <w:rFonts w:ascii="楷体" w:eastAsia="楷体" w:hAnsi="楷体"/>
          <w:sz w:val="24"/>
        </w:rPr>
      </w:pPr>
    </w:p>
    <w:p w14:paraId="0E032C6B" w14:textId="77777777" w:rsidR="003C3AC1" w:rsidRDefault="003C3AC1">
      <w:pPr>
        <w:rPr>
          <w:rFonts w:ascii="宋体" w:eastAsia="宋体" w:hAnsi="宋体"/>
          <w:sz w:val="30"/>
          <w:szCs w:val="30"/>
        </w:rPr>
      </w:pPr>
    </w:p>
    <w:sectPr w:rsidR="003C3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15"/>
    <w:multiLevelType w:val="multilevel"/>
    <w:tmpl w:val="00056515"/>
    <w:lvl w:ilvl="0">
      <w:start w:val="1"/>
      <w:numFmt w:val="decimal"/>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15:restartNumberingAfterBreak="0">
    <w:nsid w:val="0768420B"/>
    <w:multiLevelType w:val="hybridMultilevel"/>
    <w:tmpl w:val="235280EA"/>
    <w:lvl w:ilvl="0" w:tplc="1D4C5332">
      <w:start w:val="9"/>
      <w:numFmt w:val="japaneseCounting"/>
      <w:lvlText w:val="%1．"/>
      <w:lvlJc w:val="left"/>
      <w:pPr>
        <w:ind w:left="1440" w:hanging="72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0B5E430B"/>
    <w:multiLevelType w:val="multilevel"/>
    <w:tmpl w:val="0B5E430B"/>
    <w:lvl w:ilvl="0">
      <w:start w:val="1"/>
      <w:numFmt w:val="decimal"/>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4E6C4734"/>
    <w:multiLevelType w:val="multilevel"/>
    <w:tmpl w:val="4E6C4734"/>
    <w:lvl w:ilvl="0">
      <w:start w:val="1"/>
      <w:numFmt w:val="decimal"/>
      <w:lvlText w:val="%1、"/>
      <w:lvlJc w:val="left"/>
      <w:pPr>
        <w:ind w:left="720" w:hanging="720"/>
      </w:pPr>
      <w:rPr>
        <w:rFonts w:ascii="楷体" w:eastAsia="楷体" w:hAnsi="楷体"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ADA4019"/>
    <w:multiLevelType w:val="multilevel"/>
    <w:tmpl w:val="7ADA4019"/>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NkMjBhMGFiMzQzNmVhZjE1M2UyMzEwNjc0Y2ZiZjIifQ=="/>
  </w:docVars>
  <w:rsids>
    <w:rsidRoot w:val="00C46158"/>
    <w:rsid w:val="00064F93"/>
    <w:rsid w:val="000B72F1"/>
    <w:rsid w:val="00213D4A"/>
    <w:rsid w:val="002F7CBD"/>
    <w:rsid w:val="00317A18"/>
    <w:rsid w:val="003C03AE"/>
    <w:rsid w:val="003C3AC1"/>
    <w:rsid w:val="00406B3D"/>
    <w:rsid w:val="004C7F7F"/>
    <w:rsid w:val="00610447"/>
    <w:rsid w:val="007C5025"/>
    <w:rsid w:val="008F375F"/>
    <w:rsid w:val="00915C3D"/>
    <w:rsid w:val="009433B9"/>
    <w:rsid w:val="009F3D31"/>
    <w:rsid w:val="00A536E7"/>
    <w:rsid w:val="00A61688"/>
    <w:rsid w:val="00C41C85"/>
    <w:rsid w:val="00C46158"/>
    <w:rsid w:val="00C46909"/>
    <w:rsid w:val="00D7244F"/>
    <w:rsid w:val="00EA292F"/>
    <w:rsid w:val="00ED25E8"/>
    <w:rsid w:val="11C3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A6DB"/>
  <w15:docId w15:val="{674A195C-1319-4BE8-B3CF-2C5E80F9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character" w:customStyle="1" w:styleId="20">
    <w:name w:val="标题 2 字符"/>
    <w:basedOn w:val="a0"/>
    <w:link w:val="2"/>
    <w:rPr>
      <w:rFonts w:ascii="等线 Light" w:eastAsia="等线 Light" w:hAnsi="等线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邢钢科技</dc:creator>
  <cp:lastModifiedBy>邢钢科技</cp:lastModifiedBy>
  <cp:revision>3</cp:revision>
  <dcterms:created xsi:type="dcterms:W3CDTF">2023-04-03T10:15:00Z</dcterms:created>
  <dcterms:modified xsi:type="dcterms:W3CDTF">2023-04-04T01:28:00Z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2BE1D2F601B048BD8529065F5A21566B_12</vt:lpwstr>
  </property>
</Properties>
</file>